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left"/>
        <w:textAlignment w:val="baseline"/>
        <w:rPr>
          <w:rStyle w:val="4"/>
          <w:rFonts w:ascii="仿宋_GB2312" w:hAnsi="仿宋_GB2312" w:eastAsia="仿宋_GB2312"/>
          <w:b/>
          <w:bCs w:val="0"/>
          <w:i w:val="0"/>
          <w:caps w:val="0"/>
          <w:color w:val="000000"/>
          <w:spacing w:val="0"/>
          <w:w w:val="100"/>
          <w:kern w:val="2"/>
          <w:sz w:val="32"/>
          <w:szCs w:val="32"/>
          <w:lang w:val="en-US" w:eastAsia="zh-CN" w:bidi="ar-SA"/>
        </w:rPr>
      </w:pPr>
      <w:r>
        <w:rPr>
          <w:rStyle w:val="4"/>
          <w:rFonts w:ascii="仿宋_GB2312" w:hAnsi="仿宋_GB2312" w:eastAsia="仿宋_GB2312"/>
          <w:b/>
          <w:bCs w:val="0"/>
          <w:i w:val="0"/>
          <w:caps w:val="0"/>
          <w:color w:val="000000"/>
          <w:spacing w:val="0"/>
          <w:w w:val="100"/>
          <w:kern w:val="2"/>
          <w:sz w:val="32"/>
          <w:szCs w:val="32"/>
          <w:lang w:val="en-US" w:eastAsia="zh-CN" w:bidi="ar-SA"/>
        </w:rPr>
        <w:t>附件1</w:t>
      </w:r>
    </w:p>
    <w:p>
      <w:pPr>
        <w:snapToGrid/>
        <w:spacing w:before="0" w:beforeAutospacing="0" w:after="0" w:afterAutospacing="0" w:line="240" w:lineRule="auto"/>
        <w:jc w:val="left"/>
        <w:textAlignment w:val="baseline"/>
        <w:rPr>
          <w:rStyle w:val="4"/>
          <w:rFonts w:ascii="仿宋_GB2312" w:hAnsi="仿宋_GB2312" w:eastAsia="仿宋_GB2312"/>
          <w:b/>
          <w:bCs w:val="0"/>
          <w:i w:val="0"/>
          <w:caps w:val="0"/>
          <w:color w:val="000000"/>
          <w:spacing w:val="0"/>
          <w:w w:val="100"/>
          <w:kern w:val="2"/>
          <w:sz w:val="32"/>
          <w:szCs w:val="32"/>
          <w:lang w:val="en-US" w:eastAsia="zh-CN" w:bidi="ar-SA"/>
        </w:rPr>
      </w:pPr>
    </w:p>
    <w:p>
      <w:pPr>
        <w:snapToGrid/>
        <w:spacing w:before="0" w:beforeAutospacing="0" w:after="0" w:afterAutospacing="0" w:line="500" w:lineRule="exact"/>
        <w:jc w:val="center"/>
        <w:textAlignment w:val="baseline"/>
        <w:rPr>
          <w:rStyle w:val="4"/>
          <w:rFonts w:ascii="Times New Roman" w:hAnsi="Times New Roman" w:eastAsia="方正小标宋简体"/>
          <w:b w:val="0"/>
          <w:i w:val="0"/>
          <w:caps w:val="0"/>
          <w:color w:val="000000"/>
          <w:spacing w:val="0"/>
          <w:w w:val="100"/>
          <w:kern w:val="2"/>
          <w:sz w:val="44"/>
          <w:szCs w:val="44"/>
          <w:lang w:val="en-US" w:eastAsia="zh-CN" w:bidi="ar-SA"/>
        </w:rPr>
      </w:pPr>
      <w:r>
        <w:rPr>
          <w:rStyle w:val="4"/>
          <w:rFonts w:ascii="Times New Roman" w:hAnsi="Times New Roman" w:eastAsia="方正小标宋简体"/>
          <w:b w:val="0"/>
          <w:i w:val="0"/>
          <w:caps w:val="0"/>
          <w:color w:val="000000"/>
          <w:spacing w:val="0"/>
          <w:w w:val="100"/>
          <w:kern w:val="2"/>
          <w:sz w:val="44"/>
          <w:szCs w:val="44"/>
          <w:lang w:val="en-US" w:eastAsia="zh-CN" w:bidi="ar-SA"/>
        </w:rPr>
        <w:t>湖南省星级物业服务项目认定评分细则</w:t>
      </w:r>
    </w:p>
    <w:p>
      <w:pPr>
        <w:snapToGrid/>
        <w:spacing w:before="0" w:beforeAutospacing="0" w:after="0" w:afterAutospacing="0" w:line="500" w:lineRule="exact"/>
        <w:jc w:val="center"/>
        <w:textAlignment w:val="baseline"/>
        <w:rPr>
          <w:rStyle w:val="4"/>
          <w:rFonts w:ascii="Times New Roman" w:hAnsi="Times New Roman" w:eastAsia="方正小标宋简体"/>
          <w:b w:val="0"/>
          <w:i w:val="0"/>
          <w:caps w:val="0"/>
          <w:color w:val="000000"/>
          <w:spacing w:val="0"/>
          <w:w w:val="100"/>
          <w:kern w:val="2"/>
          <w:sz w:val="44"/>
          <w:szCs w:val="44"/>
          <w:lang w:val="en-US" w:eastAsia="zh-CN" w:bidi="ar-SA"/>
        </w:rPr>
      </w:pPr>
      <w:bookmarkStart w:id="0" w:name="_GoBack"/>
      <w:bookmarkEnd w:id="0"/>
    </w:p>
    <w:p>
      <w:pPr>
        <w:numPr>
          <w:ilvl w:val="0"/>
          <w:numId w:val="1"/>
        </w:numPr>
        <w:tabs>
          <w:tab w:val="left" w:pos="5222"/>
        </w:tabs>
        <w:snapToGrid/>
        <w:spacing w:before="0" w:beforeAutospacing="0" w:after="0" w:afterAutospacing="0" w:line="500" w:lineRule="exact"/>
        <w:jc w:val="center"/>
        <w:textAlignment w:val="baseline"/>
        <w:rPr>
          <w:rStyle w:val="4"/>
          <w:rFonts w:ascii="Times New Roman" w:hAnsi="Times New Roman" w:eastAsia="黑体"/>
          <w:b w:val="0"/>
          <w:i w:val="0"/>
          <w:caps w:val="0"/>
          <w:color w:val="000000"/>
          <w:spacing w:val="0"/>
          <w:w w:val="100"/>
          <w:kern w:val="2"/>
          <w:sz w:val="32"/>
          <w:szCs w:val="32"/>
          <w:lang w:val="en-US" w:eastAsia="zh-CN" w:bidi="ar-SA"/>
        </w:rPr>
      </w:pPr>
      <w:r>
        <w:rPr>
          <w:rStyle w:val="4"/>
          <w:rFonts w:ascii="Times New Roman" w:hAnsi="Times New Roman" w:eastAsia="黑体"/>
          <w:b w:val="0"/>
          <w:i w:val="0"/>
          <w:caps w:val="0"/>
          <w:color w:val="000000"/>
          <w:spacing w:val="0"/>
          <w:w w:val="100"/>
          <w:kern w:val="2"/>
          <w:sz w:val="32"/>
          <w:szCs w:val="32"/>
          <w:lang w:val="en-US" w:eastAsia="zh-CN" w:bidi="ar-SA"/>
        </w:rPr>
        <w:t>总  则</w:t>
      </w:r>
    </w:p>
    <w:p>
      <w:pPr>
        <w:tabs>
          <w:tab w:val="left" w:pos="5222"/>
        </w:tabs>
        <w:snapToGrid/>
        <w:spacing w:before="0" w:beforeAutospacing="0" w:after="0" w:afterAutospacing="0" w:line="500" w:lineRule="exact"/>
        <w:ind w:firstLine="643" w:firstLineChars="200"/>
        <w:jc w:val="left"/>
        <w:textAlignment w:val="baseline"/>
        <w:rPr>
          <w:rStyle w:val="4"/>
          <w:rFonts w:ascii="Times New Roman" w:hAnsi="Times New Roman" w:eastAsia="仿宋_GB2312"/>
          <w:b w:val="0"/>
          <w:i w:val="0"/>
          <w:caps w:val="0"/>
          <w:color w:val="000000"/>
          <w:spacing w:val="0"/>
          <w:w w:val="100"/>
          <w:kern w:val="2"/>
          <w:sz w:val="32"/>
          <w:szCs w:val="32"/>
          <w:lang w:val="en-US" w:eastAsia="zh-CN" w:bidi="ar-SA"/>
        </w:rPr>
      </w:pPr>
      <w:r>
        <w:rPr>
          <w:rStyle w:val="4"/>
          <w:rFonts w:ascii="Times New Roman" w:hAnsi="仿宋_GB2312" w:eastAsia="仿宋_GB2312" w:cs="Times New Roman"/>
          <w:b/>
          <w:bCs/>
          <w:i w:val="0"/>
          <w:caps w:val="0"/>
          <w:color w:val="000000"/>
          <w:spacing w:val="0"/>
          <w:w w:val="100"/>
          <w:kern w:val="2"/>
          <w:sz w:val="32"/>
          <w:szCs w:val="32"/>
          <w:lang w:val="en-US" w:eastAsia="zh-CN" w:bidi="ar-SA"/>
        </w:rPr>
        <w:t>第一条</w:t>
      </w:r>
      <w:r>
        <w:rPr>
          <w:rStyle w:val="4"/>
          <w:rFonts w:ascii="Times New Roman" w:hAnsi="Times New Roman" w:eastAsia="仿宋_GB2312"/>
          <w:b w:val="0"/>
          <w:i w:val="0"/>
          <w:caps w:val="0"/>
          <w:color w:val="000000"/>
          <w:spacing w:val="0"/>
          <w:w w:val="100"/>
          <w:kern w:val="2"/>
          <w:sz w:val="32"/>
          <w:szCs w:val="32"/>
          <w:lang w:val="en-US" w:eastAsia="zh-CN" w:bidi="ar-SA"/>
        </w:rPr>
        <w:t xml:space="preserve"> </w:t>
      </w:r>
      <w:r>
        <w:rPr>
          <w:rStyle w:val="4"/>
          <w:rFonts w:ascii="Times New Roman" w:hAnsi="仿宋_GB2312" w:eastAsia="仿宋_GB2312"/>
          <w:b w:val="0"/>
          <w:i w:val="0"/>
          <w:caps w:val="0"/>
          <w:color w:val="000000"/>
          <w:spacing w:val="0"/>
          <w:w w:val="100"/>
          <w:kern w:val="2"/>
          <w:sz w:val="32"/>
          <w:szCs w:val="32"/>
          <w:lang w:val="en-US" w:eastAsia="zh-CN" w:bidi="ar-SA"/>
        </w:rPr>
        <w:t>物业项目物业服务质量等级按照物业服务质量标准分为五个等级，即一级、二级、三级、四级、五级。最低为一级，最高为五级。等级越高，表示物业服务质量越好。</w:t>
      </w:r>
    </w:p>
    <w:p>
      <w:pPr>
        <w:tabs>
          <w:tab w:val="left" w:pos="5222"/>
        </w:tabs>
        <w:snapToGrid/>
        <w:spacing w:before="0" w:beforeAutospacing="0" w:after="0" w:afterAutospacing="0" w:line="500" w:lineRule="exact"/>
        <w:ind w:firstLine="643" w:firstLineChars="200"/>
        <w:jc w:val="left"/>
        <w:textAlignment w:val="baseline"/>
        <w:rPr>
          <w:rStyle w:val="4"/>
          <w:rFonts w:ascii="Times New Roman" w:hAnsi="Times New Roman" w:eastAsia="仿宋_GB2312"/>
          <w:b w:val="0"/>
          <w:i w:val="0"/>
          <w:caps w:val="0"/>
          <w:color w:val="000000"/>
          <w:spacing w:val="0"/>
          <w:w w:val="100"/>
          <w:kern w:val="2"/>
          <w:sz w:val="32"/>
          <w:szCs w:val="32"/>
          <w:lang w:val="en-US" w:eastAsia="zh-CN" w:bidi="ar-SA"/>
        </w:rPr>
      </w:pPr>
      <w:r>
        <w:rPr>
          <w:rStyle w:val="4"/>
          <w:rFonts w:ascii="Times New Roman" w:hAnsi="仿宋_GB2312" w:eastAsia="仿宋_GB2312" w:cs="Times New Roman"/>
          <w:b/>
          <w:bCs/>
          <w:i w:val="0"/>
          <w:caps w:val="0"/>
          <w:color w:val="000000"/>
          <w:spacing w:val="0"/>
          <w:w w:val="100"/>
          <w:kern w:val="2"/>
          <w:sz w:val="32"/>
          <w:szCs w:val="32"/>
          <w:lang w:val="en-US" w:eastAsia="zh-CN" w:bidi="ar-SA"/>
        </w:rPr>
        <w:t>第二条</w:t>
      </w:r>
      <w:r>
        <w:rPr>
          <w:rStyle w:val="4"/>
          <w:rFonts w:ascii="Times New Roman" w:hAnsi="Times New Roman" w:eastAsia="仿宋_GB2312"/>
          <w:b w:val="0"/>
          <w:i w:val="0"/>
          <w:caps w:val="0"/>
          <w:color w:val="000000"/>
          <w:spacing w:val="0"/>
          <w:w w:val="100"/>
          <w:kern w:val="2"/>
          <w:sz w:val="32"/>
          <w:szCs w:val="32"/>
          <w:lang w:val="en-US" w:eastAsia="zh-CN" w:bidi="ar-SA"/>
        </w:rPr>
        <w:t xml:space="preserve"> </w:t>
      </w:r>
      <w:r>
        <w:rPr>
          <w:rStyle w:val="4"/>
          <w:rFonts w:ascii="Times New Roman" w:hAnsi="仿宋_GB2312" w:eastAsia="仿宋_GB2312"/>
          <w:b w:val="0"/>
          <w:i w:val="0"/>
          <w:caps w:val="0"/>
          <w:color w:val="000000"/>
          <w:spacing w:val="0"/>
          <w:w w:val="100"/>
          <w:kern w:val="2"/>
          <w:sz w:val="32"/>
          <w:szCs w:val="32"/>
          <w:lang w:val="en-US" w:eastAsia="zh-CN" w:bidi="ar-SA"/>
        </w:rPr>
        <w:t>物业项目服务质量评分细则包括基础管理、房屋管理与维修养护、共用设施设备管理、秩序维护管理、环境管理、管理效益及加分项目，七大项内容，</w:t>
      </w:r>
      <w:r>
        <w:rPr>
          <w:rStyle w:val="4"/>
          <w:rFonts w:ascii="Times New Roman" w:hAnsi="Times New Roman" w:eastAsia="仿宋_GB2312"/>
          <w:b w:val="0"/>
          <w:i w:val="0"/>
          <w:caps w:val="0"/>
          <w:color w:val="000000"/>
          <w:spacing w:val="0"/>
          <w:w w:val="100"/>
          <w:kern w:val="2"/>
          <w:sz w:val="32"/>
          <w:szCs w:val="32"/>
          <w:lang w:val="en-US" w:eastAsia="zh-CN" w:bidi="ar-SA"/>
        </w:rPr>
        <w:t>110</w:t>
      </w:r>
      <w:r>
        <w:rPr>
          <w:rStyle w:val="4"/>
          <w:rFonts w:ascii="Times New Roman" w:hAnsi="仿宋_GB2312" w:eastAsia="仿宋_GB2312"/>
          <w:b w:val="0"/>
          <w:i w:val="0"/>
          <w:caps w:val="0"/>
          <w:color w:val="000000"/>
          <w:spacing w:val="0"/>
          <w:w w:val="100"/>
          <w:kern w:val="2"/>
          <w:sz w:val="32"/>
          <w:szCs w:val="32"/>
          <w:lang w:val="en-US" w:eastAsia="zh-CN" w:bidi="ar-SA"/>
        </w:rPr>
        <w:t>小项，其中必备项</w:t>
      </w:r>
      <w:r>
        <w:rPr>
          <w:rStyle w:val="4"/>
          <w:rFonts w:ascii="Times New Roman" w:hAnsi="Times New Roman" w:eastAsia="仿宋_GB2312"/>
          <w:b w:val="0"/>
          <w:i w:val="0"/>
          <w:caps w:val="0"/>
          <w:color w:val="000000"/>
          <w:spacing w:val="0"/>
          <w:w w:val="100"/>
          <w:kern w:val="2"/>
          <w:sz w:val="32"/>
          <w:szCs w:val="32"/>
          <w:lang w:val="en-US" w:eastAsia="zh-CN" w:bidi="ar-SA"/>
        </w:rPr>
        <w:t>100</w:t>
      </w:r>
      <w:r>
        <w:rPr>
          <w:rStyle w:val="4"/>
          <w:rFonts w:ascii="Times New Roman" w:hAnsi="仿宋_GB2312" w:eastAsia="仿宋_GB2312"/>
          <w:b w:val="0"/>
          <w:i w:val="0"/>
          <w:caps w:val="0"/>
          <w:color w:val="000000"/>
          <w:spacing w:val="0"/>
          <w:w w:val="100"/>
          <w:kern w:val="2"/>
          <w:sz w:val="32"/>
          <w:szCs w:val="32"/>
          <w:lang w:val="en-US" w:eastAsia="zh-CN" w:bidi="ar-SA"/>
        </w:rPr>
        <w:t>项，加分项</w:t>
      </w:r>
      <w:r>
        <w:rPr>
          <w:rStyle w:val="4"/>
          <w:rFonts w:ascii="Times New Roman" w:hAnsi="Times New Roman" w:eastAsia="仿宋_GB2312"/>
          <w:b w:val="0"/>
          <w:i w:val="0"/>
          <w:caps w:val="0"/>
          <w:color w:val="000000"/>
          <w:spacing w:val="0"/>
          <w:w w:val="100"/>
          <w:kern w:val="2"/>
          <w:sz w:val="32"/>
          <w:szCs w:val="32"/>
          <w:lang w:val="en-US" w:eastAsia="zh-CN" w:bidi="ar-SA"/>
        </w:rPr>
        <w:t>10</w:t>
      </w:r>
      <w:r>
        <w:rPr>
          <w:rStyle w:val="4"/>
          <w:rFonts w:ascii="Times New Roman" w:hAnsi="仿宋_GB2312" w:eastAsia="仿宋_GB2312"/>
          <w:b w:val="0"/>
          <w:i w:val="0"/>
          <w:caps w:val="0"/>
          <w:color w:val="000000"/>
          <w:spacing w:val="0"/>
          <w:w w:val="100"/>
          <w:kern w:val="2"/>
          <w:sz w:val="32"/>
          <w:szCs w:val="32"/>
          <w:lang w:val="en-US" w:eastAsia="zh-CN" w:bidi="ar-SA"/>
        </w:rPr>
        <w:t>项。</w:t>
      </w:r>
    </w:p>
    <w:p>
      <w:pPr>
        <w:tabs>
          <w:tab w:val="left" w:pos="5222"/>
        </w:tabs>
        <w:snapToGrid/>
        <w:spacing w:before="0" w:beforeAutospacing="0" w:after="0" w:afterAutospacing="0" w:line="500" w:lineRule="exact"/>
        <w:ind w:firstLine="643" w:firstLineChars="200"/>
        <w:jc w:val="left"/>
        <w:textAlignment w:val="baseline"/>
        <w:rPr>
          <w:rStyle w:val="4"/>
          <w:rFonts w:ascii="Times New Roman" w:hAnsi="Times New Roman" w:eastAsia="仿宋_GB2312"/>
          <w:b w:val="0"/>
          <w:i w:val="0"/>
          <w:caps w:val="0"/>
          <w:color w:val="000000"/>
          <w:spacing w:val="0"/>
          <w:w w:val="100"/>
          <w:kern w:val="2"/>
          <w:sz w:val="32"/>
          <w:szCs w:val="32"/>
          <w:lang w:val="en-US" w:eastAsia="zh-CN" w:bidi="ar-SA"/>
        </w:rPr>
      </w:pPr>
      <w:r>
        <w:rPr>
          <w:rStyle w:val="4"/>
          <w:rFonts w:ascii="Times New Roman" w:hAnsi="仿宋_GB2312" w:eastAsia="仿宋_GB2312" w:cs="Times New Roman"/>
          <w:b/>
          <w:bCs/>
          <w:i w:val="0"/>
          <w:caps w:val="0"/>
          <w:color w:val="000000"/>
          <w:spacing w:val="0"/>
          <w:w w:val="100"/>
          <w:kern w:val="2"/>
          <w:sz w:val="32"/>
          <w:szCs w:val="32"/>
          <w:lang w:val="en-US" w:eastAsia="zh-CN" w:bidi="ar-SA"/>
        </w:rPr>
        <w:t>第三条</w:t>
      </w:r>
      <w:r>
        <w:rPr>
          <w:rStyle w:val="4"/>
          <w:rFonts w:ascii="Times New Roman" w:hAnsi="Times New Roman" w:eastAsia="仿宋_GB2312"/>
          <w:b w:val="0"/>
          <w:i w:val="0"/>
          <w:caps w:val="0"/>
          <w:color w:val="000000"/>
          <w:spacing w:val="0"/>
          <w:w w:val="100"/>
          <w:kern w:val="2"/>
          <w:sz w:val="32"/>
          <w:szCs w:val="32"/>
          <w:lang w:val="en-US" w:eastAsia="zh-CN" w:bidi="ar-SA"/>
        </w:rPr>
        <w:t xml:space="preserve"> </w:t>
      </w:r>
      <w:r>
        <w:rPr>
          <w:rStyle w:val="4"/>
          <w:rFonts w:ascii="Times New Roman" w:hAnsi="仿宋_GB2312" w:eastAsia="仿宋_GB2312"/>
          <w:b w:val="0"/>
          <w:i w:val="0"/>
          <w:caps w:val="0"/>
          <w:color w:val="000000"/>
          <w:spacing w:val="0"/>
          <w:w w:val="100"/>
          <w:kern w:val="2"/>
          <w:sz w:val="32"/>
          <w:szCs w:val="32"/>
          <w:lang w:val="en-US" w:eastAsia="zh-CN" w:bidi="ar-SA"/>
        </w:rPr>
        <w:t>评分细则各大项分值为：</w:t>
      </w:r>
      <w:r>
        <w:rPr>
          <w:rStyle w:val="4"/>
          <w:rFonts w:ascii="Times New Roman" w:hAnsi="Times New Roman" w:eastAsia="仿宋_GB2312"/>
          <w:b w:val="0"/>
          <w:i w:val="0"/>
          <w:caps w:val="0"/>
          <w:color w:val="000000"/>
          <w:spacing w:val="0"/>
          <w:w w:val="100"/>
          <w:kern w:val="2"/>
          <w:sz w:val="32"/>
          <w:szCs w:val="32"/>
          <w:lang w:val="en-US" w:eastAsia="zh-CN" w:bidi="ar-SA"/>
        </w:rPr>
        <w:t>1.</w:t>
      </w:r>
      <w:r>
        <w:rPr>
          <w:rStyle w:val="4"/>
          <w:rFonts w:ascii="Times New Roman" w:hAnsi="仿宋_GB2312" w:eastAsia="仿宋_GB2312"/>
          <w:b w:val="0"/>
          <w:i w:val="0"/>
          <w:caps w:val="0"/>
          <w:color w:val="000000"/>
          <w:spacing w:val="0"/>
          <w:w w:val="100"/>
          <w:kern w:val="2"/>
          <w:sz w:val="32"/>
          <w:szCs w:val="32"/>
          <w:lang w:val="en-US" w:eastAsia="zh-CN" w:bidi="ar-SA"/>
        </w:rPr>
        <w:t>基础管理</w:t>
      </w:r>
      <w:r>
        <w:rPr>
          <w:rStyle w:val="4"/>
          <w:rFonts w:ascii="Times New Roman" w:hAnsi="Times New Roman" w:eastAsia="仿宋_GB2312"/>
          <w:b w:val="0"/>
          <w:i w:val="0"/>
          <w:caps w:val="0"/>
          <w:color w:val="000000"/>
          <w:spacing w:val="0"/>
          <w:w w:val="100"/>
          <w:kern w:val="2"/>
          <w:sz w:val="32"/>
          <w:szCs w:val="32"/>
          <w:lang w:val="en-US" w:eastAsia="zh-CN" w:bidi="ar-SA"/>
        </w:rPr>
        <w:t>200</w:t>
      </w:r>
      <w:r>
        <w:rPr>
          <w:rStyle w:val="4"/>
          <w:rFonts w:ascii="Times New Roman" w:hAnsi="仿宋_GB2312" w:eastAsia="仿宋_GB2312"/>
          <w:b w:val="0"/>
          <w:i w:val="0"/>
          <w:caps w:val="0"/>
          <w:color w:val="000000"/>
          <w:spacing w:val="0"/>
          <w:w w:val="100"/>
          <w:kern w:val="2"/>
          <w:sz w:val="32"/>
          <w:szCs w:val="32"/>
          <w:lang w:val="en-US" w:eastAsia="zh-CN" w:bidi="ar-SA"/>
        </w:rPr>
        <w:t>分；</w:t>
      </w:r>
      <w:r>
        <w:rPr>
          <w:rStyle w:val="4"/>
          <w:rFonts w:ascii="Times New Roman" w:hAnsi="Times New Roman" w:eastAsia="仿宋_GB2312"/>
          <w:b w:val="0"/>
          <w:i w:val="0"/>
          <w:caps w:val="0"/>
          <w:color w:val="000000"/>
          <w:spacing w:val="0"/>
          <w:w w:val="100"/>
          <w:kern w:val="2"/>
          <w:sz w:val="32"/>
          <w:szCs w:val="32"/>
          <w:lang w:val="en-US" w:eastAsia="zh-CN" w:bidi="ar-SA"/>
        </w:rPr>
        <w:t>2.</w:t>
      </w:r>
      <w:r>
        <w:rPr>
          <w:rStyle w:val="4"/>
          <w:rFonts w:ascii="Times New Roman" w:hAnsi="仿宋_GB2312" w:eastAsia="仿宋_GB2312"/>
          <w:b w:val="0"/>
          <w:i w:val="0"/>
          <w:caps w:val="0"/>
          <w:color w:val="000000"/>
          <w:spacing w:val="0"/>
          <w:w w:val="100"/>
          <w:kern w:val="2"/>
          <w:sz w:val="32"/>
          <w:szCs w:val="32"/>
          <w:lang w:val="en-US" w:eastAsia="zh-CN" w:bidi="ar-SA"/>
        </w:rPr>
        <w:t>房屋管理与维修养护</w:t>
      </w:r>
      <w:r>
        <w:rPr>
          <w:rStyle w:val="4"/>
          <w:rFonts w:ascii="Times New Roman" w:hAnsi="Times New Roman" w:eastAsia="仿宋_GB2312"/>
          <w:b w:val="0"/>
          <w:i w:val="0"/>
          <w:caps w:val="0"/>
          <w:color w:val="000000"/>
          <w:spacing w:val="0"/>
          <w:w w:val="100"/>
          <w:kern w:val="2"/>
          <w:sz w:val="32"/>
          <w:szCs w:val="32"/>
          <w:lang w:val="en-US" w:eastAsia="zh-CN" w:bidi="ar-SA"/>
        </w:rPr>
        <w:t>110</w:t>
      </w:r>
      <w:r>
        <w:rPr>
          <w:rStyle w:val="4"/>
          <w:rFonts w:ascii="Times New Roman" w:hAnsi="仿宋_GB2312" w:eastAsia="仿宋_GB2312"/>
          <w:b w:val="0"/>
          <w:i w:val="0"/>
          <w:caps w:val="0"/>
          <w:color w:val="000000"/>
          <w:spacing w:val="0"/>
          <w:w w:val="100"/>
          <w:kern w:val="2"/>
          <w:sz w:val="32"/>
          <w:szCs w:val="32"/>
          <w:lang w:val="en-US" w:eastAsia="zh-CN" w:bidi="ar-SA"/>
        </w:rPr>
        <w:t>分；</w:t>
      </w:r>
      <w:r>
        <w:rPr>
          <w:rStyle w:val="4"/>
          <w:rFonts w:ascii="Times New Roman" w:hAnsi="Times New Roman" w:eastAsia="仿宋_GB2312"/>
          <w:b w:val="0"/>
          <w:i w:val="0"/>
          <w:caps w:val="0"/>
          <w:color w:val="000000"/>
          <w:spacing w:val="0"/>
          <w:w w:val="100"/>
          <w:kern w:val="2"/>
          <w:sz w:val="32"/>
          <w:szCs w:val="32"/>
          <w:lang w:val="en-US" w:eastAsia="zh-CN" w:bidi="ar-SA"/>
        </w:rPr>
        <w:t>3.</w:t>
      </w:r>
      <w:r>
        <w:rPr>
          <w:rStyle w:val="4"/>
          <w:rFonts w:ascii="Times New Roman" w:hAnsi="仿宋_GB2312" w:eastAsia="仿宋_GB2312"/>
          <w:b w:val="0"/>
          <w:i w:val="0"/>
          <w:caps w:val="0"/>
          <w:color w:val="000000"/>
          <w:spacing w:val="0"/>
          <w:w w:val="100"/>
          <w:kern w:val="2"/>
          <w:sz w:val="32"/>
          <w:szCs w:val="32"/>
          <w:lang w:val="en-US" w:eastAsia="zh-CN" w:bidi="ar-SA"/>
        </w:rPr>
        <w:t>共用设施设备管理</w:t>
      </w:r>
      <w:r>
        <w:rPr>
          <w:rStyle w:val="4"/>
          <w:rFonts w:ascii="Times New Roman" w:hAnsi="Times New Roman" w:eastAsia="仿宋_GB2312"/>
          <w:b w:val="0"/>
          <w:i w:val="0"/>
          <w:caps w:val="0"/>
          <w:color w:val="000000"/>
          <w:spacing w:val="0"/>
          <w:w w:val="100"/>
          <w:kern w:val="2"/>
          <w:sz w:val="32"/>
          <w:szCs w:val="32"/>
          <w:lang w:val="en-US" w:eastAsia="zh-CN" w:bidi="ar-SA"/>
        </w:rPr>
        <w:t>340</w:t>
      </w:r>
      <w:r>
        <w:rPr>
          <w:rStyle w:val="4"/>
          <w:rFonts w:ascii="Times New Roman" w:hAnsi="仿宋_GB2312" w:eastAsia="仿宋_GB2312"/>
          <w:b w:val="0"/>
          <w:i w:val="0"/>
          <w:caps w:val="0"/>
          <w:color w:val="000000"/>
          <w:spacing w:val="0"/>
          <w:w w:val="100"/>
          <w:kern w:val="2"/>
          <w:sz w:val="32"/>
          <w:szCs w:val="32"/>
          <w:lang w:val="en-US" w:eastAsia="zh-CN" w:bidi="ar-SA"/>
        </w:rPr>
        <w:t>分；</w:t>
      </w:r>
      <w:r>
        <w:rPr>
          <w:rStyle w:val="4"/>
          <w:rFonts w:ascii="Times New Roman" w:hAnsi="Times New Roman" w:eastAsia="仿宋_GB2312"/>
          <w:b w:val="0"/>
          <w:i w:val="0"/>
          <w:caps w:val="0"/>
          <w:color w:val="000000"/>
          <w:spacing w:val="0"/>
          <w:w w:val="100"/>
          <w:kern w:val="2"/>
          <w:sz w:val="32"/>
          <w:szCs w:val="32"/>
          <w:lang w:val="en-US" w:eastAsia="zh-CN" w:bidi="ar-SA"/>
        </w:rPr>
        <w:t>4.</w:t>
      </w:r>
      <w:r>
        <w:rPr>
          <w:rStyle w:val="4"/>
          <w:rFonts w:ascii="Times New Roman" w:hAnsi="仿宋_GB2312" w:eastAsia="仿宋_GB2312"/>
          <w:b w:val="0"/>
          <w:i w:val="0"/>
          <w:caps w:val="0"/>
          <w:color w:val="000000"/>
          <w:spacing w:val="0"/>
          <w:w w:val="100"/>
          <w:kern w:val="2"/>
          <w:sz w:val="32"/>
          <w:szCs w:val="32"/>
          <w:lang w:val="en-US" w:eastAsia="zh-CN" w:bidi="ar-SA"/>
        </w:rPr>
        <w:t>秩序维护管理</w:t>
      </w:r>
      <w:r>
        <w:rPr>
          <w:rStyle w:val="4"/>
          <w:rFonts w:ascii="Times New Roman" w:hAnsi="Times New Roman" w:eastAsia="仿宋_GB2312"/>
          <w:b w:val="0"/>
          <w:i w:val="0"/>
          <w:caps w:val="0"/>
          <w:color w:val="000000"/>
          <w:spacing w:val="0"/>
          <w:w w:val="100"/>
          <w:kern w:val="2"/>
          <w:sz w:val="32"/>
          <w:szCs w:val="32"/>
          <w:lang w:val="en-US" w:eastAsia="zh-CN" w:bidi="ar-SA"/>
        </w:rPr>
        <w:t>150</w:t>
      </w:r>
      <w:r>
        <w:rPr>
          <w:rStyle w:val="4"/>
          <w:rFonts w:ascii="Times New Roman" w:hAnsi="仿宋_GB2312" w:eastAsia="仿宋_GB2312"/>
          <w:b w:val="0"/>
          <w:i w:val="0"/>
          <w:caps w:val="0"/>
          <w:color w:val="000000"/>
          <w:spacing w:val="0"/>
          <w:w w:val="100"/>
          <w:kern w:val="2"/>
          <w:sz w:val="32"/>
          <w:szCs w:val="32"/>
          <w:lang w:val="en-US" w:eastAsia="zh-CN" w:bidi="ar-SA"/>
        </w:rPr>
        <w:t>分；</w:t>
      </w:r>
      <w:r>
        <w:rPr>
          <w:rStyle w:val="4"/>
          <w:rFonts w:ascii="Times New Roman" w:hAnsi="Times New Roman" w:eastAsia="仿宋_GB2312"/>
          <w:b w:val="0"/>
          <w:i w:val="0"/>
          <w:caps w:val="0"/>
          <w:color w:val="000000"/>
          <w:spacing w:val="0"/>
          <w:w w:val="100"/>
          <w:kern w:val="2"/>
          <w:sz w:val="32"/>
          <w:szCs w:val="32"/>
          <w:lang w:val="en-US" w:eastAsia="zh-CN" w:bidi="ar-SA"/>
        </w:rPr>
        <w:t>5.</w:t>
      </w:r>
      <w:r>
        <w:rPr>
          <w:rStyle w:val="4"/>
          <w:rFonts w:ascii="Times New Roman" w:hAnsi="仿宋_GB2312" w:eastAsia="仿宋_GB2312"/>
          <w:b w:val="0"/>
          <w:i w:val="0"/>
          <w:caps w:val="0"/>
          <w:color w:val="000000"/>
          <w:spacing w:val="0"/>
          <w:w w:val="100"/>
          <w:kern w:val="2"/>
          <w:sz w:val="32"/>
          <w:szCs w:val="32"/>
          <w:lang w:val="en-US" w:eastAsia="zh-CN" w:bidi="ar-SA"/>
        </w:rPr>
        <w:t>环境管理</w:t>
      </w:r>
      <w:r>
        <w:rPr>
          <w:rStyle w:val="4"/>
          <w:rFonts w:ascii="Times New Roman" w:hAnsi="Times New Roman" w:eastAsia="仿宋_GB2312"/>
          <w:b w:val="0"/>
          <w:i w:val="0"/>
          <w:caps w:val="0"/>
          <w:color w:val="000000"/>
          <w:spacing w:val="0"/>
          <w:w w:val="100"/>
          <w:kern w:val="2"/>
          <w:sz w:val="32"/>
          <w:szCs w:val="32"/>
          <w:lang w:val="en-US" w:eastAsia="zh-CN" w:bidi="ar-SA"/>
        </w:rPr>
        <w:t>140</w:t>
      </w:r>
      <w:r>
        <w:rPr>
          <w:rStyle w:val="4"/>
          <w:rFonts w:ascii="Times New Roman" w:hAnsi="仿宋_GB2312" w:eastAsia="仿宋_GB2312"/>
          <w:b w:val="0"/>
          <w:i w:val="0"/>
          <w:caps w:val="0"/>
          <w:color w:val="000000"/>
          <w:spacing w:val="0"/>
          <w:w w:val="100"/>
          <w:kern w:val="2"/>
          <w:sz w:val="32"/>
          <w:szCs w:val="32"/>
          <w:lang w:val="en-US" w:eastAsia="zh-CN" w:bidi="ar-SA"/>
        </w:rPr>
        <w:t>分；</w:t>
      </w:r>
      <w:r>
        <w:rPr>
          <w:rStyle w:val="4"/>
          <w:rFonts w:ascii="Times New Roman" w:hAnsi="Times New Roman" w:eastAsia="仿宋_GB2312"/>
          <w:b w:val="0"/>
          <w:i w:val="0"/>
          <w:caps w:val="0"/>
          <w:color w:val="000000"/>
          <w:spacing w:val="0"/>
          <w:w w:val="100"/>
          <w:kern w:val="2"/>
          <w:sz w:val="32"/>
          <w:szCs w:val="32"/>
          <w:lang w:val="en-US" w:eastAsia="zh-CN" w:bidi="ar-SA"/>
        </w:rPr>
        <w:t>6.</w:t>
      </w:r>
      <w:r>
        <w:rPr>
          <w:rStyle w:val="4"/>
          <w:rFonts w:ascii="Times New Roman" w:hAnsi="仿宋_GB2312" w:eastAsia="仿宋_GB2312"/>
          <w:b w:val="0"/>
          <w:i w:val="0"/>
          <w:caps w:val="0"/>
          <w:color w:val="000000"/>
          <w:spacing w:val="0"/>
          <w:w w:val="100"/>
          <w:kern w:val="2"/>
          <w:sz w:val="32"/>
          <w:szCs w:val="32"/>
          <w:lang w:val="en-US" w:eastAsia="zh-CN" w:bidi="ar-SA"/>
        </w:rPr>
        <w:t>管理效益</w:t>
      </w:r>
      <w:r>
        <w:rPr>
          <w:rStyle w:val="4"/>
          <w:rFonts w:ascii="Times New Roman" w:hAnsi="Times New Roman" w:eastAsia="仿宋_GB2312"/>
          <w:b w:val="0"/>
          <w:i w:val="0"/>
          <w:caps w:val="0"/>
          <w:color w:val="000000"/>
          <w:spacing w:val="0"/>
          <w:w w:val="100"/>
          <w:kern w:val="2"/>
          <w:sz w:val="32"/>
          <w:szCs w:val="32"/>
          <w:lang w:val="en-US" w:eastAsia="zh-CN" w:bidi="ar-SA"/>
        </w:rPr>
        <w:t>60</w:t>
      </w:r>
      <w:r>
        <w:rPr>
          <w:rStyle w:val="4"/>
          <w:rFonts w:ascii="Times New Roman" w:hAnsi="仿宋_GB2312" w:eastAsia="仿宋_GB2312"/>
          <w:b w:val="0"/>
          <w:i w:val="0"/>
          <w:caps w:val="0"/>
          <w:color w:val="000000"/>
          <w:spacing w:val="0"/>
          <w:w w:val="100"/>
          <w:kern w:val="2"/>
          <w:sz w:val="32"/>
          <w:szCs w:val="32"/>
          <w:lang w:val="en-US" w:eastAsia="zh-CN" w:bidi="ar-SA"/>
        </w:rPr>
        <w:t>分；</w:t>
      </w:r>
      <w:r>
        <w:rPr>
          <w:rStyle w:val="4"/>
          <w:rFonts w:ascii="Times New Roman" w:hAnsi="Times New Roman" w:eastAsia="仿宋_GB2312"/>
          <w:b w:val="0"/>
          <w:i w:val="0"/>
          <w:caps w:val="0"/>
          <w:color w:val="000000"/>
          <w:spacing w:val="0"/>
          <w:w w:val="100"/>
          <w:kern w:val="2"/>
          <w:sz w:val="32"/>
          <w:szCs w:val="32"/>
          <w:lang w:val="en-US" w:eastAsia="zh-CN" w:bidi="ar-SA"/>
        </w:rPr>
        <w:t>7.</w:t>
      </w:r>
      <w:r>
        <w:rPr>
          <w:rStyle w:val="4"/>
          <w:rFonts w:ascii="Times New Roman" w:hAnsi="仿宋_GB2312" w:eastAsia="仿宋_GB2312"/>
          <w:b w:val="0"/>
          <w:i w:val="0"/>
          <w:caps w:val="0"/>
          <w:color w:val="000000"/>
          <w:spacing w:val="0"/>
          <w:w w:val="100"/>
          <w:kern w:val="2"/>
          <w:sz w:val="32"/>
          <w:szCs w:val="32"/>
          <w:lang w:val="en-US" w:eastAsia="zh-CN" w:bidi="ar-SA"/>
        </w:rPr>
        <w:t>加分项目</w:t>
      </w:r>
      <w:r>
        <w:rPr>
          <w:rStyle w:val="4"/>
          <w:rFonts w:ascii="Times New Roman" w:hAnsi="Times New Roman" w:eastAsia="仿宋_GB2312"/>
          <w:b w:val="0"/>
          <w:i w:val="0"/>
          <w:caps w:val="0"/>
          <w:color w:val="000000"/>
          <w:spacing w:val="0"/>
          <w:w w:val="100"/>
          <w:kern w:val="2"/>
          <w:sz w:val="32"/>
          <w:szCs w:val="32"/>
          <w:lang w:val="en-US" w:eastAsia="zh-CN" w:bidi="ar-SA"/>
        </w:rPr>
        <w:t>100</w:t>
      </w:r>
      <w:r>
        <w:rPr>
          <w:rStyle w:val="4"/>
          <w:rFonts w:ascii="Times New Roman" w:hAnsi="仿宋_GB2312" w:eastAsia="仿宋_GB2312"/>
          <w:b w:val="0"/>
          <w:i w:val="0"/>
          <w:caps w:val="0"/>
          <w:color w:val="000000"/>
          <w:spacing w:val="0"/>
          <w:w w:val="100"/>
          <w:kern w:val="2"/>
          <w:sz w:val="32"/>
          <w:szCs w:val="32"/>
          <w:lang w:val="en-US" w:eastAsia="zh-CN" w:bidi="ar-SA"/>
        </w:rPr>
        <w:t>分，总分值</w:t>
      </w:r>
      <w:r>
        <w:rPr>
          <w:rStyle w:val="4"/>
          <w:rFonts w:ascii="Times New Roman" w:hAnsi="Times New Roman" w:eastAsia="仿宋_GB2312"/>
          <w:b w:val="0"/>
          <w:i w:val="0"/>
          <w:caps w:val="0"/>
          <w:color w:val="000000"/>
          <w:spacing w:val="0"/>
          <w:w w:val="100"/>
          <w:kern w:val="2"/>
          <w:sz w:val="32"/>
          <w:szCs w:val="32"/>
          <w:lang w:val="en-US" w:eastAsia="zh-CN" w:bidi="ar-SA"/>
        </w:rPr>
        <w:t>1100</w:t>
      </w:r>
      <w:r>
        <w:rPr>
          <w:rStyle w:val="4"/>
          <w:rFonts w:ascii="Times New Roman" w:hAnsi="仿宋_GB2312" w:eastAsia="仿宋_GB2312"/>
          <w:b w:val="0"/>
          <w:i w:val="0"/>
          <w:caps w:val="0"/>
          <w:color w:val="000000"/>
          <w:spacing w:val="0"/>
          <w:w w:val="100"/>
          <w:kern w:val="2"/>
          <w:sz w:val="32"/>
          <w:szCs w:val="32"/>
          <w:lang w:val="en-US" w:eastAsia="zh-CN" w:bidi="ar-SA"/>
        </w:rPr>
        <w:t>分。</w:t>
      </w:r>
    </w:p>
    <w:p>
      <w:pPr>
        <w:tabs>
          <w:tab w:val="left" w:pos="5222"/>
        </w:tabs>
        <w:snapToGrid/>
        <w:spacing w:before="0" w:beforeAutospacing="0" w:after="0" w:afterAutospacing="0" w:line="500" w:lineRule="exact"/>
        <w:ind w:firstLine="643" w:firstLineChars="200"/>
        <w:jc w:val="left"/>
        <w:textAlignment w:val="baseline"/>
        <w:rPr>
          <w:rStyle w:val="4"/>
          <w:rFonts w:ascii="Times New Roman" w:hAnsi="仿宋_GB2312" w:eastAsia="仿宋_GB2312"/>
          <w:b w:val="0"/>
          <w:i w:val="0"/>
          <w:caps w:val="0"/>
          <w:color w:val="000000"/>
          <w:spacing w:val="0"/>
          <w:w w:val="100"/>
          <w:kern w:val="2"/>
          <w:sz w:val="32"/>
          <w:szCs w:val="32"/>
          <w:lang w:val="en-US" w:eastAsia="zh-CN" w:bidi="ar-SA"/>
        </w:rPr>
      </w:pPr>
      <w:r>
        <w:rPr>
          <w:rStyle w:val="4"/>
          <w:rFonts w:ascii="Times New Roman" w:hAnsi="仿宋_GB2312" w:eastAsia="仿宋_GB2312" w:cs="Times New Roman"/>
          <w:b/>
          <w:bCs/>
          <w:i w:val="0"/>
          <w:caps w:val="0"/>
          <w:color w:val="000000"/>
          <w:spacing w:val="0"/>
          <w:w w:val="100"/>
          <w:kern w:val="2"/>
          <w:sz w:val="32"/>
          <w:szCs w:val="32"/>
          <w:lang w:val="en-US" w:eastAsia="zh-CN" w:bidi="ar-SA"/>
        </w:rPr>
        <w:t>第四条</w:t>
      </w:r>
      <w:r>
        <w:rPr>
          <w:rStyle w:val="4"/>
          <w:rFonts w:ascii="Times New Roman" w:hAnsi="Times New Roman" w:eastAsia="仿宋_GB2312" w:cs="Times New Roman"/>
          <w:b/>
          <w:bCs/>
          <w:i w:val="0"/>
          <w:caps w:val="0"/>
          <w:color w:val="000000"/>
          <w:spacing w:val="0"/>
          <w:w w:val="100"/>
          <w:kern w:val="2"/>
          <w:sz w:val="32"/>
          <w:szCs w:val="32"/>
          <w:lang w:val="en-US" w:eastAsia="zh-CN" w:bidi="ar-SA"/>
        </w:rPr>
        <w:t xml:space="preserve"> </w:t>
      </w:r>
      <w:r>
        <w:rPr>
          <w:rStyle w:val="4"/>
          <w:rFonts w:ascii="Times New Roman" w:hAnsi="仿宋_GB2312" w:eastAsia="仿宋_GB2312"/>
          <w:b w:val="0"/>
          <w:i w:val="0"/>
          <w:caps w:val="0"/>
          <w:color w:val="000000"/>
          <w:spacing w:val="0"/>
          <w:w w:val="100"/>
          <w:kern w:val="2"/>
          <w:sz w:val="32"/>
          <w:szCs w:val="32"/>
          <w:lang w:val="en-US" w:eastAsia="zh-CN" w:bidi="ar-SA"/>
        </w:rPr>
        <w:t>各级得分：一级为</w:t>
      </w:r>
      <w:r>
        <w:rPr>
          <w:rStyle w:val="4"/>
          <w:rFonts w:ascii="Times New Roman" w:hAnsi="Times New Roman" w:eastAsia="仿宋_GB2312"/>
          <w:b w:val="0"/>
          <w:i w:val="0"/>
          <w:caps w:val="0"/>
          <w:color w:val="000000"/>
          <w:spacing w:val="0"/>
          <w:w w:val="100"/>
          <w:kern w:val="2"/>
          <w:sz w:val="32"/>
          <w:szCs w:val="32"/>
          <w:lang w:val="en-US" w:eastAsia="zh-CN" w:bidi="ar-SA"/>
        </w:rPr>
        <w:t>400</w:t>
      </w:r>
      <w:r>
        <w:rPr>
          <w:rStyle w:val="4"/>
          <w:rFonts w:ascii="Times New Roman" w:hAnsi="仿宋_GB2312" w:eastAsia="仿宋_GB2312"/>
          <w:b w:val="0"/>
          <w:i w:val="0"/>
          <w:caps w:val="0"/>
          <w:color w:val="000000"/>
          <w:spacing w:val="0"/>
          <w:w w:val="100"/>
          <w:kern w:val="2"/>
          <w:sz w:val="32"/>
          <w:szCs w:val="32"/>
          <w:lang w:val="en-US" w:eastAsia="zh-CN" w:bidi="ar-SA"/>
        </w:rPr>
        <w:t>分</w:t>
      </w:r>
      <w:r>
        <w:rPr>
          <w:rStyle w:val="4"/>
          <w:rFonts w:ascii="Times New Roman" w:hAnsi="Times New Roman" w:eastAsia="仿宋_GB2312"/>
          <w:b w:val="0"/>
          <w:i w:val="0"/>
          <w:caps w:val="0"/>
          <w:color w:val="000000"/>
          <w:spacing w:val="0"/>
          <w:w w:val="100"/>
          <w:kern w:val="2"/>
          <w:sz w:val="32"/>
          <w:szCs w:val="32"/>
          <w:lang w:val="en-US" w:eastAsia="zh-CN" w:bidi="ar-SA"/>
        </w:rPr>
        <w:t>-549</w:t>
      </w:r>
      <w:r>
        <w:rPr>
          <w:rStyle w:val="4"/>
          <w:rFonts w:ascii="Times New Roman" w:hAnsi="仿宋_GB2312" w:eastAsia="仿宋_GB2312"/>
          <w:b w:val="0"/>
          <w:i w:val="0"/>
          <w:caps w:val="0"/>
          <w:color w:val="000000"/>
          <w:spacing w:val="0"/>
          <w:w w:val="100"/>
          <w:kern w:val="2"/>
          <w:sz w:val="32"/>
          <w:szCs w:val="32"/>
          <w:lang w:val="en-US" w:eastAsia="zh-CN" w:bidi="ar-SA"/>
        </w:rPr>
        <w:t>分；二级为</w:t>
      </w:r>
      <w:r>
        <w:rPr>
          <w:rStyle w:val="4"/>
          <w:rFonts w:ascii="Times New Roman" w:hAnsi="Times New Roman" w:eastAsia="仿宋_GB2312"/>
          <w:b w:val="0"/>
          <w:i w:val="0"/>
          <w:caps w:val="0"/>
          <w:color w:val="000000"/>
          <w:spacing w:val="0"/>
          <w:w w:val="100"/>
          <w:kern w:val="2"/>
          <w:sz w:val="32"/>
          <w:szCs w:val="32"/>
          <w:lang w:val="en-US" w:eastAsia="zh-CN" w:bidi="ar-SA"/>
        </w:rPr>
        <w:t>550</w:t>
      </w:r>
      <w:r>
        <w:rPr>
          <w:rStyle w:val="4"/>
          <w:rFonts w:ascii="Times New Roman" w:hAnsi="仿宋_GB2312" w:eastAsia="仿宋_GB2312"/>
          <w:b w:val="0"/>
          <w:i w:val="0"/>
          <w:caps w:val="0"/>
          <w:color w:val="000000"/>
          <w:spacing w:val="0"/>
          <w:w w:val="100"/>
          <w:kern w:val="2"/>
          <w:sz w:val="32"/>
          <w:szCs w:val="32"/>
          <w:lang w:val="en-US" w:eastAsia="zh-CN" w:bidi="ar-SA"/>
        </w:rPr>
        <w:t>分</w:t>
      </w:r>
      <w:r>
        <w:rPr>
          <w:rStyle w:val="4"/>
          <w:rFonts w:ascii="Times New Roman" w:hAnsi="Times New Roman" w:eastAsia="仿宋_GB2312"/>
          <w:b w:val="0"/>
          <w:i w:val="0"/>
          <w:caps w:val="0"/>
          <w:color w:val="000000"/>
          <w:spacing w:val="0"/>
          <w:w w:val="100"/>
          <w:kern w:val="2"/>
          <w:sz w:val="32"/>
          <w:szCs w:val="32"/>
          <w:lang w:val="en-US" w:eastAsia="zh-CN" w:bidi="ar-SA"/>
        </w:rPr>
        <w:t>-699</w:t>
      </w:r>
      <w:r>
        <w:rPr>
          <w:rStyle w:val="4"/>
          <w:rFonts w:ascii="Times New Roman" w:hAnsi="仿宋_GB2312" w:eastAsia="仿宋_GB2312"/>
          <w:b w:val="0"/>
          <w:i w:val="0"/>
          <w:caps w:val="0"/>
          <w:color w:val="000000"/>
          <w:spacing w:val="0"/>
          <w:w w:val="100"/>
          <w:kern w:val="2"/>
          <w:sz w:val="32"/>
          <w:szCs w:val="32"/>
          <w:lang w:val="en-US" w:eastAsia="zh-CN" w:bidi="ar-SA"/>
        </w:rPr>
        <w:t>分；三级为</w:t>
      </w:r>
      <w:r>
        <w:rPr>
          <w:rStyle w:val="4"/>
          <w:rFonts w:ascii="Times New Roman" w:hAnsi="Times New Roman" w:eastAsia="仿宋_GB2312"/>
          <w:b w:val="0"/>
          <w:i w:val="0"/>
          <w:caps w:val="0"/>
          <w:color w:val="000000"/>
          <w:spacing w:val="0"/>
          <w:w w:val="100"/>
          <w:kern w:val="2"/>
          <w:sz w:val="32"/>
          <w:szCs w:val="32"/>
          <w:lang w:val="en-US" w:eastAsia="zh-CN" w:bidi="ar-SA"/>
        </w:rPr>
        <w:t>700</w:t>
      </w:r>
      <w:r>
        <w:rPr>
          <w:rStyle w:val="4"/>
          <w:rFonts w:ascii="Times New Roman" w:hAnsi="仿宋_GB2312" w:eastAsia="仿宋_GB2312"/>
          <w:b w:val="0"/>
          <w:i w:val="0"/>
          <w:caps w:val="0"/>
          <w:color w:val="000000"/>
          <w:spacing w:val="0"/>
          <w:w w:val="100"/>
          <w:kern w:val="2"/>
          <w:sz w:val="32"/>
          <w:szCs w:val="32"/>
          <w:lang w:val="en-US" w:eastAsia="zh-CN" w:bidi="ar-SA"/>
        </w:rPr>
        <w:t>分</w:t>
      </w:r>
      <w:r>
        <w:rPr>
          <w:rStyle w:val="4"/>
          <w:rFonts w:ascii="Times New Roman" w:hAnsi="Times New Roman" w:eastAsia="仿宋_GB2312"/>
          <w:b w:val="0"/>
          <w:i w:val="0"/>
          <w:caps w:val="0"/>
          <w:color w:val="000000"/>
          <w:spacing w:val="0"/>
          <w:w w:val="100"/>
          <w:kern w:val="2"/>
          <w:sz w:val="32"/>
          <w:szCs w:val="32"/>
          <w:lang w:val="en-US" w:eastAsia="zh-CN" w:bidi="ar-SA"/>
        </w:rPr>
        <w:t>-849</w:t>
      </w:r>
      <w:r>
        <w:rPr>
          <w:rStyle w:val="4"/>
          <w:rFonts w:ascii="Times New Roman" w:hAnsi="仿宋_GB2312" w:eastAsia="仿宋_GB2312"/>
          <w:b w:val="0"/>
          <w:i w:val="0"/>
          <w:caps w:val="0"/>
          <w:color w:val="000000"/>
          <w:spacing w:val="0"/>
          <w:w w:val="100"/>
          <w:kern w:val="2"/>
          <w:sz w:val="32"/>
          <w:szCs w:val="32"/>
          <w:lang w:val="en-US" w:eastAsia="zh-CN" w:bidi="ar-SA"/>
        </w:rPr>
        <w:t>分；四级为</w:t>
      </w:r>
      <w:r>
        <w:rPr>
          <w:rStyle w:val="4"/>
          <w:rFonts w:ascii="Times New Roman" w:hAnsi="Times New Roman" w:eastAsia="仿宋_GB2312"/>
          <w:b w:val="0"/>
          <w:i w:val="0"/>
          <w:caps w:val="0"/>
          <w:color w:val="000000"/>
          <w:spacing w:val="0"/>
          <w:w w:val="100"/>
          <w:kern w:val="2"/>
          <w:sz w:val="32"/>
          <w:szCs w:val="32"/>
          <w:lang w:val="en-US" w:eastAsia="zh-CN" w:bidi="ar-SA"/>
        </w:rPr>
        <w:t>850</w:t>
      </w:r>
      <w:r>
        <w:rPr>
          <w:rStyle w:val="4"/>
          <w:rFonts w:ascii="Times New Roman" w:hAnsi="仿宋_GB2312" w:eastAsia="仿宋_GB2312"/>
          <w:b w:val="0"/>
          <w:i w:val="0"/>
          <w:caps w:val="0"/>
          <w:color w:val="000000"/>
          <w:spacing w:val="0"/>
          <w:w w:val="100"/>
          <w:kern w:val="2"/>
          <w:sz w:val="32"/>
          <w:szCs w:val="32"/>
          <w:lang w:val="en-US" w:eastAsia="zh-CN" w:bidi="ar-SA"/>
        </w:rPr>
        <w:t>分</w:t>
      </w:r>
      <w:r>
        <w:rPr>
          <w:rStyle w:val="4"/>
          <w:rFonts w:ascii="Times New Roman" w:hAnsi="Times New Roman" w:eastAsia="仿宋_GB2312"/>
          <w:b w:val="0"/>
          <w:i w:val="0"/>
          <w:caps w:val="0"/>
          <w:color w:val="000000"/>
          <w:spacing w:val="0"/>
          <w:w w:val="100"/>
          <w:kern w:val="2"/>
          <w:sz w:val="32"/>
          <w:szCs w:val="32"/>
          <w:lang w:val="en-US" w:eastAsia="zh-CN" w:bidi="ar-SA"/>
        </w:rPr>
        <w:t>-999</w:t>
      </w:r>
      <w:r>
        <w:rPr>
          <w:rStyle w:val="4"/>
          <w:rFonts w:ascii="Times New Roman" w:hAnsi="仿宋_GB2312" w:eastAsia="仿宋_GB2312"/>
          <w:b w:val="0"/>
          <w:i w:val="0"/>
          <w:caps w:val="0"/>
          <w:color w:val="000000"/>
          <w:spacing w:val="0"/>
          <w:w w:val="100"/>
          <w:kern w:val="2"/>
          <w:sz w:val="32"/>
          <w:szCs w:val="32"/>
          <w:lang w:val="en-US" w:eastAsia="zh-CN" w:bidi="ar-SA"/>
        </w:rPr>
        <w:t>分；五级为</w:t>
      </w:r>
      <w:r>
        <w:rPr>
          <w:rStyle w:val="4"/>
          <w:rFonts w:ascii="Times New Roman" w:hAnsi="Times New Roman" w:eastAsia="仿宋_GB2312"/>
          <w:b w:val="0"/>
          <w:i w:val="0"/>
          <w:caps w:val="0"/>
          <w:color w:val="000000"/>
          <w:spacing w:val="0"/>
          <w:w w:val="100"/>
          <w:kern w:val="2"/>
          <w:sz w:val="32"/>
          <w:szCs w:val="32"/>
          <w:lang w:val="en-US" w:eastAsia="zh-CN" w:bidi="ar-SA"/>
        </w:rPr>
        <w:t>1000</w:t>
      </w:r>
      <w:r>
        <w:rPr>
          <w:rStyle w:val="4"/>
          <w:rFonts w:ascii="Times New Roman" w:hAnsi="仿宋_GB2312" w:eastAsia="仿宋_GB2312"/>
          <w:b w:val="0"/>
          <w:i w:val="0"/>
          <w:caps w:val="0"/>
          <w:color w:val="000000"/>
          <w:spacing w:val="0"/>
          <w:w w:val="100"/>
          <w:kern w:val="2"/>
          <w:sz w:val="32"/>
          <w:szCs w:val="32"/>
          <w:lang w:val="en-US" w:eastAsia="zh-CN" w:bidi="ar-SA"/>
        </w:rPr>
        <w:t>分</w:t>
      </w:r>
      <w:r>
        <w:rPr>
          <w:rStyle w:val="4"/>
          <w:rFonts w:ascii="Times New Roman" w:hAnsi="Times New Roman" w:eastAsia="仿宋_GB2312"/>
          <w:b w:val="0"/>
          <w:i w:val="0"/>
          <w:caps w:val="0"/>
          <w:color w:val="000000"/>
          <w:spacing w:val="0"/>
          <w:w w:val="100"/>
          <w:kern w:val="2"/>
          <w:sz w:val="32"/>
          <w:szCs w:val="32"/>
          <w:lang w:val="en-US" w:eastAsia="zh-CN" w:bidi="ar-SA"/>
        </w:rPr>
        <w:t>-1100</w:t>
      </w:r>
      <w:r>
        <w:rPr>
          <w:rStyle w:val="4"/>
          <w:rFonts w:ascii="Times New Roman" w:hAnsi="仿宋_GB2312" w:eastAsia="仿宋_GB2312"/>
          <w:b w:val="0"/>
          <w:i w:val="0"/>
          <w:caps w:val="0"/>
          <w:color w:val="000000"/>
          <w:spacing w:val="0"/>
          <w:w w:val="100"/>
          <w:kern w:val="2"/>
          <w:sz w:val="32"/>
          <w:szCs w:val="32"/>
          <w:lang w:val="en-US" w:eastAsia="zh-CN" w:bidi="ar-SA"/>
        </w:rPr>
        <w:t>分。各项目分类得分如下表：</w:t>
      </w:r>
    </w:p>
    <w:p>
      <w:pPr>
        <w:tabs>
          <w:tab w:val="left" w:pos="5222"/>
        </w:tabs>
        <w:snapToGrid/>
        <w:spacing w:before="0" w:beforeAutospacing="0" w:after="0" w:afterAutospacing="0" w:line="500" w:lineRule="exact"/>
        <w:ind w:firstLine="640" w:firstLineChars="200"/>
        <w:jc w:val="left"/>
        <w:textAlignment w:val="baseline"/>
        <w:rPr>
          <w:rStyle w:val="4"/>
          <w:rFonts w:ascii="Times New Roman" w:hAnsi="仿宋_GB2312" w:eastAsia="仿宋_GB2312"/>
          <w:b w:val="0"/>
          <w:i w:val="0"/>
          <w:caps w:val="0"/>
          <w:color w:val="000000"/>
          <w:spacing w:val="0"/>
          <w:w w:val="100"/>
          <w:kern w:val="2"/>
          <w:sz w:val="32"/>
          <w:szCs w:val="32"/>
          <w:lang w:val="en-US" w:eastAsia="zh-CN" w:bidi="ar-SA"/>
        </w:rPr>
      </w:pPr>
    </w:p>
    <w:p>
      <w:pPr>
        <w:tabs>
          <w:tab w:val="left" w:pos="5222"/>
        </w:tabs>
        <w:snapToGrid/>
        <w:spacing w:before="0" w:beforeAutospacing="0" w:after="0" w:afterAutospacing="0" w:line="500" w:lineRule="exact"/>
        <w:ind w:firstLine="640" w:firstLineChars="200"/>
        <w:jc w:val="left"/>
        <w:textAlignment w:val="baseline"/>
        <w:rPr>
          <w:rStyle w:val="4"/>
          <w:rFonts w:ascii="Times New Roman" w:hAnsi="仿宋_GB2312" w:eastAsia="仿宋_GB2312"/>
          <w:b w:val="0"/>
          <w:i w:val="0"/>
          <w:caps w:val="0"/>
          <w:color w:val="000000"/>
          <w:spacing w:val="0"/>
          <w:w w:val="100"/>
          <w:kern w:val="2"/>
          <w:sz w:val="32"/>
          <w:szCs w:val="32"/>
          <w:lang w:val="en-US" w:eastAsia="zh-CN" w:bidi="ar-SA"/>
        </w:rPr>
      </w:pPr>
    </w:p>
    <w:p>
      <w:pPr>
        <w:tabs>
          <w:tab w:val="left" w:pos="5222"/>
        </w:tabs>
        <w:snapToGrid/>
        <w:spacing w:before="0" w:beforeAutospacing="0" w:after="0" w:afterAutospacing="0" w:line="500" w:lineRule="exact"/>
        <w:ind w:firstLine="640" w:firstLineChars="200"/>
        <w:jc w:val="left"/>
        <w:textAlignment w:val="baseline"/>
        <w:rPr>
          <w:rStyle w:val="4"/>
          <w:rFonts w:ascii="Times New Roman" w:hAnsi="仿宋_GB2312" w:eastAsia="仿宋_GB2312"/>
          <w:b w:val="0"/>
          <w:i w:val="0"/>
          <w:caps w:val="0"/>
          <w:color w:val="000000"/>
          <w:spacing w:val="0"/>
          <w:w w:val="100"/>
          <w:kern w:val="2"/>
          <w:sz w:val="32"/>
          <w:szCs w:val="32"/>
          <w:lang w:val="en-US" w:eastAsia="zh-CN" w:bidi="ar-SA"/>
        </w:rPr>
      </w:pPr>
    </w:p>
    <w:p>
      <w:pPr>
        <w:tabs>
          <w:tab w:val="left" w:pos="5222"/>
        </w:tabs>
        <w:snapToGrid/>
        <w:spacing w:before="0" w:beforeAutospacing="0" w:after="0" w:afterAutospacing="0" w:line="500" w:lineRule="exact"/>
        <w:ind w:firstLine="640" w:firstLineChars="200"/>
        <w:jc w:val="left"/>
        <w:textAlignment w:val="baseline"/>
        <w:rPr>
          <w:rStyle w:val="4"/>
          <w:rFonts w:ascii="Times New Roman" w:hAnsi="仿宋_GB2312" w:eastAsia="仿宋_GB2312"/>
          <w:b w:val="0"/>
          <w:i w:val="0"/>
          <w:caps w:val="0"/>
          <w:color w:val="000000"/>
          <w:spacing w:val="0"/>
          <w:w w:val="100"/>
          <w:kern w:val="2"/>
          <w:sz w:val="32"/>
          <w:szCs w:val="32"/>
          <w:lang w:val="en-US" w:eastAsia="zh-CN" w:bidi="ar-SA"/>
        </w:rPr>
      </w:pPr>
    </w:p>
    <w:p>
      <w:pPr>
        <w:tabs>
          <w:tab w:val="left" w:pos="5222"/>
        </w:tabs>
        <w:snapToGrid/>
        <w:spacing w:before="0" w:beforeAutospacing="0" w:after="0" w:afterAutospacing="0" w:line="500" w:lineRule="exact"/>
        <w:ind w:firstLine="640" w:firstLineChars="200"/>
        <w:jc w:val="left"/>
        <w:textAlignment w:val="baseline"/>
        <w:rPr>
          <w:rStyle w:val="4"/>
          <w:rFonts w:ascii="Times New Roman" w:hAnsi="仿宋_GB2312" w:eastAsia="仿宋_GB2312"/>
          <w:b w:val="0"/>
          <w:i w:val="0"/>
          <w:caps w:val="0"/>
          <w:color w:val="000000"/>
          <w:spacing w:val="0"/>
          <w:w w:val="100"/>
          <w:kern w:val="2"/>
          <w:sz w:val="32"/>
          <w:szCs w:val="32"/>
          <w:lang w:val="en-US" w:eastAsia="zh-CN" w:bidi="ar-SA"/>
        </w:rPr>
      </w:pPr>
    </w:p>
    <w:p>
      <w:pPr>
        <w:tabs>
          <w:tab w:val="left" w:pos="5222"/>
        </w:tabs>
        <w:snapToGrid/>
        <w:spacing w:before="0" w:beforeAutospacing="0" w:after="0" w:afterAutospacing="0" w:line="500" w:lineRule="exact"/>
        <w:ind w:firstLine="640" w:firstLineChars="200"/>
        <w:jc w:val="left"/>
        <w:textAlignment w:val="baseline"/>
        <w:rPr>
          <w:rStyle w:val="4"/>
          <w:rFonts w:ascii="Times New Roman" w:hAnsi="仿宋_GB2312" w:eastAsia="仿宋_GB2312"/>
          <w:b w:val="0"/>
          <w:i w:val="0"/>
          <w:caps w:val="0"/>
          <w:color w:val="000000"/>
          <w:spacing w:val="0"/>
          <w:w w:val="100"/>
          <w:kern w:val="2"/>
          <w:sz w:val="32"/>
          <w:szCs w:val="32"/>
          <w:lang w:val="en-US" w:eastAsia="zh-CN" w:bidi="ar-SA"/>
        </w:rPr>
      </w:pPr>
    </w:p>
    <w:tbl>
      <w:tblPr>
        <w:tblStyle w:val="2"/>
        <w:tblpPr w:leftFromText="180" w:rightFromText="180" w:vertAnchor="text" w:horzAnchor="page" w:tblpXSpec="center" w:tblpY="263"/>
        <w:tblOverlap w:val="never"/>
        <w:tblW w:w="87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9"/>
        <w:gridCol w:w="908"/>
        <w:gridCol w:w="908"/>
        <w:gridCol w:w="908"/>
        <w:gridCol w:w="908"/>
        <w:gridCol w:w="908"/>
        <w:gridCol w:w="831"/>
        <w:gridCol w:w="840"/>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项目</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基础</w:t>
            </w:r>
          </w:p>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管理</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房屋管理与维修养护</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共用设施设备管理</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秩序维护管理</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环境</w:t>
            </w:r>
          </w:p>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管理</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管理效益</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加分项目</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总分值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大项分值</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200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110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340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150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140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60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100</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一星级</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≥90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≥50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≥160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≥50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≥40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400-549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二星级</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≥140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≥210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550-699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三星级</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≥160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≥70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≥240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≥70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≥80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≥30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≥50</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700-849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四星级</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≥180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≥80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≥300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≥80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≥100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≥40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≥70</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850-999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五星级</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≥190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≥100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≥320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≥140</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≥120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≥50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≥90</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1000-1100</w:t>
            </w:r>
          </w:p>
        </w:tc>
      </w:tr>
    </w:tbl>
    <w:p>
      <w:pPr>
        <w:tabs>
          <w:tab w:val="left" w:pos="5222"/>
        </w:tabs>
        <w:snapToGrid/>
        <w:spacing w:before="0" w:beforeAutospacing="0" w:after="0" w:afterAutospacing="0" w:line="500" w:lineRule="exact"/>
        <w:jc w:val="both"/>
        <w:textAlignment w:val="baseline"/>
        <w:rPr>
          <w:rStyle w:val="4"/>
          <w:rFonts w:ascii="Times New Roman" w:hAnsi="Times New Roman" w:eastAsia="仿宋"/>
          <w:b w:val="0"/>
          <w:i w:val="0"/>
          <w:caps w:val="0"/>
          <w:color w:val="000000"/>
          <w:spacing w:val="0"/>
          <w:w w:val="100"/>
          <w:kern w:val="2"/>
          <w:sz w:val="32"/>
          <w:szCs w:val="32"/>
          <w:lang w:val="en-US" w:eastAsia="zh-CN" w:bidi="ar-SA"/>
        </w:rPr>
      </w:pPr>
    </w:p>
    <w:p>
      <w:pPr>
        <w:numPr>
          <w:ilvl w:val="0"/>
          <w:numId w:val="1"/>
        </w:numPr>
        <w:tabs>
          <w:tab w:val="left" w:pos="5222"/>
        </w:tabs>
        <w:snapToGrid/>
        <w:spacing w:before="0" w:beforeAutospacing="0" w:after="0" w:afterAutospacing="0" w:line="500" w:lineRule="exact"/>
        <w:ind w:left="0" w:leftChars="0" w:firstLineChars="0"/>
        <w:jc w:val="center"/>
        <w:textAlignment w:val="baseline"/>
        <w:rPr>
          <w:rStyle w:val="4"/>
          <w:rFonts w:ascii="黑体" w:hAnsi="仿宋" w:eastAsia="黑体"/>
          <w:b w:val="0"/>
          <w:i w:val="0"/>
          <w:caps w:val="0"/>
          <w:color w:val="000000"/>
          <w:spacing w:val="0"/>
          <w:w w:val="100"/>
          <w:kern w:val="2"/>
          <w:sz w:val="32"/>
          <w:szCs w:val="32"/>
          <w:lang w:val="en-US" w:eastAsia="zh-CN" w:bidi="ar-SA"/>
        </w:rPr>
      </w:pPr>
      <w:r>
        <w:rPr>
          <w:rStyle w:val="4"/>
          <w:rFonts w:ascii="黑体" w:hAnsi="仿宋" w:eastAsia="黑体"/>
          <w:b w:val="0"/>
          <w:i w:val="0"/>
          <w:caps w:val="0"/>
          <w:color w:val="000000"/>
          <w:spacing w:val="0"/>
          <w:w w:val="100"/>
          <w:kern w:val="2"/>
          <w:sz w:val="32"/>
          <w:szCs w:val="32"/>
          <w:lang w:val="en-US" w:eastAsia="zh-CN" w:bidi="ar-SA"/>
        </w:rPr>
        <w:t>评分细则</w:t>
      </w:r>
    </w:p>
    <w:p>
      <w:pPr>
        <w:tabs>
          <w:tab w:val="left" w:pos="5222"/>
        </w:tabs>
        <w:snapToGrid/>
        <w:spacing w:before="0" w:beforeAutospacing="0" w:after="0" w:afterAutospacing="0" w:line="500" w:lineRule="exact"/>
        <w:ind w:left="0" w:leftChars="0"/>
        <w:jc w:val="both"/>
        <w:textAlignment w:val="baseline"/>
        <w:rPr>
          <w:rStyle w:val="4"/>
          <w:rFonts w:ascii="黑体" w:hAnsi="仿宋" w:eastAsia="黑体"/>
          <w:b w:val="0"/>
          <w:i w:val="0"/>
          <w:caps w:val="0"/>
          <w:color w:val="000000"/>
          <w:spacing w:val="0"/>
          <w:w w:val="100"/>
          <w:kern w:val="2"/>
          <w:sz w:val="32"/>
          <w:szCs w:val="32"/>
          <w:lang w:val="en-US" w:eastAsia="zh-CN" w:bidi="ar-SA"/>
        </w:rPr>
      </w:pPr>
    </w:p>
    <w:tbl>
      <w:tblPr>
        <w:tblStyle w:val="2"/>
        <w:tblW w:w="104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2"/>
        <w:gridCol w:w="6753"/>
        <w:gridCol w:w="783"/>
        <w:gridCol w:w="783"/>
        <w:gridCol w:w="783"/>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2" w:type="dxa"/>
            <w:tcBorders>
              <w:top w:val="single" w:color="000000" w:sz="4" w:space="0"/>
              <w:left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i w:val="0"/>
                <w:caps w:val="0"/>
                <w:color w:val="000000"/>
                <w:spacing w:val="0"/>
                <w:w w:val="100"/>
                <w:kern w:val="2"/>
                <w:sz w:val="22"/>
                <w:szCs w:val="22"/>
                <w:lang w:val="en-US" w:eastAsia="zh-CN" w:bidi="ar-SA"/>
              </w:rPr>
            </w:pPr>
            <w:r>
              <w:rPr>
                <w:rStyle w:val="4"/>
                <w:rFonts w:ascii="Times New Roman" w:hAnsi="宋体" w:eastAsia="仿宋_GB2312"/>
                <w:b/>
                <w:i w:val="0"/>
                <w:caps w:val="0"/>
                <w:color w:val="000000"/>
                <w:spacing w:val="0"/>
                <w:w w:val="100"/>
                <w:kern w:val="0"/>
                <w:sz w:val="22"/>
                <w:szCs w:val="22"/>
                <w:lang w:val="en-US" w:eastAsia="zh-CN"/>
              </w:rPr>
              <w:t>序号</w:t>
            </w:r>
          </w:p>
        </w:tc>
        <w:tc>
          <w:tcPr>
            <w:tcW w:w="6753" w:type="dxa"/>
            <w:tcBorders>
              <w:top w:val="single" w:color="000000" w:sz="4" w:space="0"/>
              <w:left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i w:val="0"/>
                <w:caps w:val="0"/>
                <w:color w:val="000000"/>
                <w:spacing w:val="0"/>
                <w:w w:val="100"/>
                <w:kern w:val="2"/>
                <w:sz w:val="22"/>
                <w:szCs w:val="22"/>
                <w:lang w:val="en-US" w:eastAsia="zh-CN" w:bidi="ar-SA"/>
              </w:rPr>
            </w:pPr>
            <w:r>
              <w:rPr>
                <w:rStyle w:val="4"/>
                <w:rFonts w:ascii="Times New Roman" w:hAnsi="Times New Roman" w:eastAsia="仿宋_GB2312"/>
                <w:b/>
                <w:i w:val="0"/>
                <w:caps w:val="0"/>
                <w:color w:val="000000"/>
                <w:spacing w:val="0"/>
                <w:w w:val="100"/>
                <w:kern w:val="0"/>
                <w:sz w:val="22"/>
                <w:szCs w:val="22"/>
                <w:lang w:val="en-US" w:eastAsia="zh-CN"/>
              </w:rPr>
              <w:t>评分项目</w:t>
            </w:r>
          </w:p>
        </w:tc>
        <w:tc>
          <w:tcPr>
            <w:tcW w:w="783" w:type="dxa"/>
            <w:tcBorders>
              <w:top w:val="single" w:color="000000" w:sz="4" w:space="0"/>
              <w:left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宋体" w:eastAsia="仿宋_GB2312"/>
                <w:b w:val="0"/>
                <w:i w:val="0"/>
                <w:caps w:val="0"/>
                <w:color w:val="000000"/>
                <w:spacing w:val="0"/>
                <w:w w:val="100"/>
                <w:kern w:val="0"/>
                <w:sz w:val="22"/>
                <w:szCs w:val="22"/>
                <w:lang w:val="en-US" w:eastAsia="zh-CN"/>
              </w:rPr>
            </w:pPr>
            <w:r>
              <w:rPr>
                <w:rStyle w:val="4"/>
                <w:rFonts w:ascii="Times New Roman" w:hAnsi="宋体" w:eastAsia="仿宋_GB2312"/>
                <w:b w:val="0"/>
                <w:i w:val="0"/>
                <w:caps w:val="0"/>
                <w:color w:val="000000"/>
                <w:spacing w:val="0"/>
                <w:w w:val="100"/>
                <w:kern w:val="0"/>
                <w:sz w:val="22"/>
                <w:szCs w:val="22"/>
                <w:lang w:val="en-US" w:eastAsia="zh-CN"/>
              </w:rPr>
              <w:t>大项</w:t>
            </w:r>
          </w:p>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宋体" w:eastAsia="仿宋_GB2312"/>
                <w:b w:val="0"/>
                <w:i w:val="0"/>
                <w:caps w:val="0"/>
                <w:color w:val="000000"/>
                <w:spacing w:val="0"/>
                <w:w w:val="100"/>
                <w:kern w:val="0"/>
                <w:sz w:val="22"/>
                <w:szCs w:val="22"/>
                <w:lang w:val="en-US" w:eastAsia="zh-CN"/>
              </w:rPr>
              <w:t>得分</w:t>
            </w:r>
          </w:p>
        </w:tc>
        <w:tc>
          <w:tcPr>
            <w:tcW w:w="783" w:type="dxa"/>
            <w:tcBorders>
              <w:top w:val="single" w:color="000000" w:sz="4" w:space="0"/>
              <w:left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宋体" w:eastAsia="仿宋_GB2312"/>
                <w:b w:val="0"/>
                <w:i w:val="0"/>
                <w:caps w:val="0"/>
                <w:color w:val="000000"/>
                <w:spacing w:val="0"/>
                <w:w w:val="100"/>
                <w:kern w:val="2"/>
                <w:sz w:val="22"/>
                <w:szCs w:val="22"/>
                <w:lang w:val="en-US" w:eastAsia="zh-CN" w:bidi="ar-SA"/>
              </w:rPr>
            </w:pPr>
            <w:r>
              <w:rPr>
                <w:rStyle w:val="4"/>
                <w:rFonts w:ascii="Times New Roman" w:hAnsi="宋体" w:eastAsia="仿宋_GB2312"/>
                <w:b w:val="0"/>
                <w:i w:val="0"/>
                <w:caps w:val="0"/>
                <w:color w:val="000000"/>
                <w:spacing w:val="0"/>
                <w:w w:val="100"/>
                <w:kern w:val="2"/>
                <w:sz w:val="22"/>
                <w:szCs w:val="22"/>
                <w:lang w:val="en-US" w:eastAsia="zh-CN" w:bidi="ar-SA"/>
              </w:rPr>
              <w:t>分项</w:t>
            </w:r>
          </w:p>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宋体" w:eastAsia="仿宋_GB2312"/>
                <w:b w:val="0"/>
                <w:i w:val="0"/>
                <w:caps w:val="0"/>
                <w:color w:val="000000"/>
                <w:spacing w:val="0"/>
                <w:w w:val="100"/>
                <w:kern w:val="2"/>
                <w:sz w:val="22"/>
                <w:szCs w:val="22"/>
                <w:lang w:val="en-US" w:eastAsia="zh-CN" w:bidi="ar-SA"/>
              </w:rPr>
              <w:t>得分</w:t>
            </w:r>
          </w:p>
        </w:tc>
        <w:tc>
          <w:tcPr>
            <w:tcW w:w="783" w:type="dxa"/>
            <w:tcBorders>
              <w:top w:val="single" w:color="000000" w:sz="4" w:space="0"/>
              <w:left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宋体" w:eastAsia="仿宋_GB2312"/>
                <w:b w:val="0"/>
                <w:i w:val="0"/>
                <w:caps w:val="0"/>
                <w:color w:val="000000"/>
                <w:spacing w:val="0"/>
                <w:w w:val="100"/>
                <w:kern w:val="0"/>
                <w:sz w:val="22"/>
                <w:szCs w:val="22"/>
                <w:lang w:val="en-US" w:eastAsia="zh-CN"/>
              </w:rPr>
            </w:pPr>
            <w:r>
              <w:rPr>
                <w:rStyle w:val="4"/>
                <w:rFonts w:ascii="Times New Roman" w:hAnsi="宋体" w:eastAsia="仿宋_GB2312"/>
                <w:b w:val="0"/>
                <w:i w:val="0"/>
                <w:caps w:val="0"/>
                <w:color w:val="000000"/>
                <w:spacing w:val="0"/>
                <w:w w:val="100"/>
                <w:kern w:val="0"/>
                <w:sz w:val="22"/>
                <w:szCs w:val="22"/>
                <w:lang w:val="en-US" w:eastAsia="zh-CN"/>
              </w:rPr>
              <w:t>自评</w:t>
            </w:r>
          </w:p>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宋体" w:eastAsia="仿宋_GB2312"/>
                <w:b w:val="0"/>
                <w:i w:val="0"/>
                <w:caps w:val="0"/>
                <w:color w:val="000000"/>
                <w:spacing w:val="0"/>
                <w:w w:val="100"/>
                <w:kern w:val="0"/>
                <w:sz w:val="22"/>
                <w:szCs w:val="22"/>
                <w:lang w:val="en-US" w:eastAsia="zh-CN"/>
              </w:rPr>
              <w:t>得分</w:t>
            </w:r>
          </w:p>
        </w:tc>
        <w:tc>
          <w:tcPr>
            <w:tcW w:w="783" w:type="dxa"/>
            <w:tcBorders>
              <w:top w:val="single" w:color="000000" w:sz="4" w:space="0"/>
              <w:left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宋体" w:eastAsia="仿宋_GB2312"/>
                <w:b w:val="0"/>
                <w:i w:val="0"/>
                <w:caps w:val="0"/>
                <w:color w:val="000000"/>
                <w:spacing w:val="0"/>
                <w:w w:val="100"/>
                <w:kern w:val="0"/>
                <w:sz w:val="22"/>
                <w:szCs w:val="22"/>
                <w:lang w:val="en-US" w:eastAsia="zh-CN"/>
              </w:rPr>
              <w:t>专家  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宋体" w:eastAsia="仿宋_GB2312"/>
                <w:b w:val="0"/>
                <w:i w:val="0"/>
                <w:caps w:val="0"/>
                <w:color w:val="000000"/>
                <w:spacing w:val="0"/>
                <w:w w:val="100"/>
                <w:kern w:val="2"/>
                <w:sz w:val="22"/>
                <w:szCs w:val="22"/>
                <w:lang w:val="en-US" w:eastAsia="zh-CN" w:bidi="ar-SA"/>
              </w:rPr>
              <w:t>一</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i w:val="0"/>
                <w:caps w:val="0"/>
                <w:color w:val="000000"/>
                <w:spacing w:val="0"/>
                <w:w w:val="100"/>
                <w:kern w:val="2"/>
                <w:sz w:val="22"/>
                <w:szCs w:val="22"/>
                <w:lang w:val="en-US" w:eastAsia="zh-CN" w:bidi="ar-SA"/>
              </w:rPr>
            </w:pPr>
            <w:r>
              <w:rPr>
                <w:rStyle w:val="4"/>
                <w:rFonts w:ascii="Times New Roman" w:hAnsi="Times New Roman" w:eastAsia="仿宋_GB2312"/>
                <w:b/>
                <w:i w:val="0"/>
                <w:caps w:val="0"/>
                <w:color w:val="000000"/>
                <w:spacing w:val="0"/>
                <w:w w:val="100"/>
                <w:kern w:val="0"/>
                <w:sz w:val="22"/>
                <w:szCs w:val="22"/>
                <w:lang w:val="en-US" w:eastAsia="zh-CN"/>
              </w:rPr>
              <w:t>基础管理</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i w:val="0"/>
                <w:caps w:val="0"/>
                <w:color w:val="000000"/>
                <w:spacing w:val="0"/>
                <w:w w:val="100"/>
                <w:kern w:val="2"/>
                <w:sz w:val="22"/>
                <w:szCs w:val="22"/>
                <w:lang w:val="en-US" w:eastAsia="zh-CN" w:bidi="ar-SA"/>
              </w:rPr>
            </w:pPr>
            <w:r>
              <w:rPr>
                <w:rStyle w:val="4"/>
                <w:rFonts w:ascii="Times New Roman" w:hAnsi="Times New Roman" w:eastAsia="仿宋_GB2312"/>
                <w:b/>
                <w:i w:val="0"/>
                <w:caps w:val="0"/>
                <w:color w:val="000000"/>
                <w:spacing w:val="0"/>
                <w:w w:val="100"/>
                <w:kern w:val="2"/>
                <w:sz w:val="22"/>
                <w:szCs w:val="22"/>
                <w:lang w:val="en-US" w:eastAsia="zh-CN" w:bidi="ar-SA"/>
              </w:rPr>
              <w:t>200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物业服务企业制定并执行了争创物业项目服务质量评定的计划和实施方案。</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物业服务企业制定了争创物业项目服务质量评定的计划和具体实施方案。</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物业项目服务质量评定计划和具体实施方案内容详实，并按方案执行。</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依法签订物业服务合同，承接新项目时进行了物业共有部分承接查验。</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依法签订了物业服务合同。</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物业服务合同内容、质量和费用标准等信息明确。</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承接物业服务项目进行了物业共有部分的承接查验。</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4</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highlight w:val="none"/>
                <w:lang w:val="en-US" w:eastAsia="zh-CN" w:bidi="ar-SA"/>
              </w:rPr>
            </w:pPr>
            <w:r>
              <w:rPr>
                <w:rStyle w:val="4"/>
                <w:rFonts w:ascii="Times New Roman" w:hAnsi="Times New Roman" w:eastAsia="仿宋_GB2312"/>
                <w:b w:val="0"/>
                <w:i w:val="0"/>
                <w:caps w:val="0"/>
                <w:color w:val="000000"/>
                <w:spacing w:val="0"/>
                <w:w w:val="100"/>
                <w:kern w:val="0"/>
                <w:sz w:val="22"/>
                <w:szCs w:val="22"/>
                <w:highlight w:val="none"/>
                <w:lang w:val="en-US" w:eastAsia="zh-CN"/>
              </w:rPr>
              <w:t>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highlight w:val="none"/>
                <w:lang w:val="en-US" w:eastAsia="zh-CN" w:bidi="ar-SA"/>
              </w:rPr>
            </w:pPr>
            <w:r>
              <w:rPr>
                <w:rStyle w:val="4"/>
                <w:rFonts w:ascii="Times New Roman" w:hAnsi="Times New Roman" w:eastAsia="仿宋_GB2312"/>
                <w:b w:val="0"/>
                <w:i w:val="0"/>
                <w:caps w:val="0"/>
                <w:color w:val="000000"/>
                <w:spacing w:val="0"/>
                <w:w w:val="100"/>
                <w:kern w:val="0"/>
                <w:sz w:val="22"/>
                <w:szCs w:val="22"/>
                <w:highlight w:val="none"/>
                <w:lang w:val="en-US" w:eastAsia="zh-CN"/>
              </w:rPr>
              <w:t>设立了客户服务中心；公示8小时服务电话；物业服务工作人员持证上岗；提供“管家式”服务。</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r>
              <w:rPr>
                <w:rStyle w:val="4"/>
                <w:rFonts w:ascii="Times New Roman" w:hAnsi="Times New Roman" w:eastAsia="仿宋_GB2312"/>
                <w:b w:val="0"/>
                <w:i w:val="0"/>
                <w:caps w:val="0"/>
                <w:color w:val="000000"/>
                <w:spacing w:val="0"/>
                <w:w w:val="100"/>
                <w:kern w:val="2"/>
                <w:sz w:val="22"/>
                <w:szCs w:val="22"/>
                <w:highlight w:val="none"/>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有专门的客户服务中心为业主服务，公示8小时日常服务电话。</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w:t>
            </w:r>
            <w:r>
              <w:rPr>
                <w:rStyle w:val="4"/>
                <w:rFonts w:hint="eastAsia"/>
                <w:b w:val="0"/>
                <w:i w:val="0"/>
                <w:caps w:val="0"/>
                <w:color w:val="000000"/>
                <w:spacing w:val="0"/>
                <w:w w:val="100"/>
                <w:kern w:val="0"/>
                <w:sz w:val="22"/>
                <w:szCs w:val="22"/>
                <w:lang w:val="en-US" w:eastAsia="zh-CN"/>
              </w:rPr>
              <w:t>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物业服务工作人员持证上岗、挂牌服务、礼貌待客。</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hint="eastAsia"/>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3.</w:t>
            </w:r>
            <w:r>
              <w:rPr>
                <w:rStyle w:val="4"/>
                <w:rFonts w:hint="eastAsia"/>
                <w:b w:val="0"/>
                <w:i w:val="0"/>
                <w:caps w:val="0"/>
                <w:color w:val="000000"/>
                <w:spacing w:val="0"/>
                <w:w w:val="100"/>
                <w:kern w:val="0"/>
                <w:sz w:val="22"/>
                <w:szCs w:val="22"/>
                <w:highlight w:val="none"/>
                <w:lang w:val="en-US" w:eastAsia="zh-CN"/>
              </w:rPr>
              <w:t>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实行“管家式”服务，每个楼栋单元都有对应的物业服务管家，并在一楼电梯厅或大堂处进行公告公示。</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r>
              <w:rPr>
                <w:rStyle w:val="4"/>
                <w:rFonts w:hint="eastAsia"/>
                <w:b w:val="0"/>
                <w:i w:val="0"/>
                <w:caps w:val="0"/>
                <w:color w:val="000000"/>
                <w:spacing w:val="0"/>
                <w:w w:val="100"/>
                <w:kern w:val="2"/>
                <w:sz w:val="22"/>
                <w:szCs w:val="22"/>
                <w:highlight w:val="none"/>
                <w:lang w:val="en-US" w:eastAsia="zh-CN" w:bidi="ar-SA"/>
              </w:rPr>
              <w:t>4</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4</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客户服务中心在显著位置公示营业执照</w:t>
            </w:r>
            <w:r>
              <w:rPr>
                <w:rStyle w:val="5"/>
                <w:rFonts w:ascii="Times New Roman" w:hAnsi="Times New Roman" w:eastAsia="仿宋_GB2312"/>
                <w:b w:val="0"/>
                <w:i w:val="0"/>
                <w:caps w:val="0"/>
                <w:color w:val="000000"/>
                <w:spacing w:val="0"/>
                <w:w w:val="100"/>
                <w:kern w:val="2"/>
                <w:sz w:val="22"/>
                <w:szCs w:val="22"/>
                <w:lang w:val="en-US" w:eastAsia="zh-CN"/>
              </w:rPr>
              <w:t>(</w:t>
            </w:r>
            <w:r>
              <w:rPr>
                <w:rStyle w:val="4"/>
                <w:rFonts w:ascii="Times New Roman" w:hAnsi="Times New Roman" w:eastAsia="仿宋_GB2312"/>
                <w:b w:val="0"/>
                <w:i w:val="0"/>
                <w:caps w:val="0"/>
                <w:color w:val="000000"/>
                <w:spacing w:val="0"/>
                <w:w w:val="100"/>
                <w:kern w:val="0"/>
                <w:sz w:val="22"/>
                <w:szCs w:val="22"/>
                <w:lang w:val="en-US" w:eastAsia="zh-CN"/>
              </w:rPr>
              <w:t>复印件）、资质证书</w:t>
            </w:r>
            <w:r>
              <w:rPr>
                <w:rStyle w:val="5"/>
                <w:rFonts w:ascii="Times New Roman" w:hAnsi="Times New Roman" w:eastAsia="仿宋_GB2312"/>
                <w:b w:val="0"/>
                <w:i w:val="0"/>
                <w:caps w:val="0"/>
                <w:color w:val="000000"/>
                <w:spacing w:val="0"/>
                <w:w w:val="100"/>
                <w:kern w:val="2"/>
                <w:sz w:val="22"/>
                <w:szCs w:val="22"/>
                <w:lang w:val="en-US" w:eastAsia="zh-CN"/>
              </w:rPr>
              <w:t>(</w:t>
            </w:r>
            <w:r>
              <w:rPr>
                <w:rStyle w:val="4"/>
                <w:rFonts w:ascii="Times New Roman" w:hAnsi="Times New Roman" w:eastAsia="仿宋_GB2312"/>
                <w:b w:val="0"/>
                <w:i w:val="0"/>
                <w:caps w:val="0"/>
                <w:color w:val="000000"/>
                <w:spacing w:val="0"/>
                <w:w w:val="100"/>
                <w:kern w:val="0"/>
                <w:sz w:val="22"/>
                <w:szCs w:val="22"/>
                <w:lang w:val="en-US" w:eastAsia="zh-CN"/>
              </w:rPr>
              <w:t>复印件），公示服务事项和质量及收费标准，公示办事制度和流程。</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4.1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客户服务中心在显著位置公示营业执照</w:t>
            </w:r>
            <w:r>
              <w:rPr>
                <w:rStyle w:val="5"/>
                <w:rFonts w:ascii="Times New Roman" w:hAnsi="Times New Roman" w:eastAsia="仿宋_GB2312"/>
                <w:b w:val="0"/>
                <w:i w:val="0"/>
                <w:caps w:val="0"/>
                <w:color w:val="000000"/>
                <w:spacing w:val="0"/>
                <w:w w:val="100"/>
                <w:kern w:val="2"/>
                <w:sz w:val="22"/>
                <w:szCs w:val="22"/>
                <w:lang w:val="en-US" w:eastAsia="zh-CN"/>
              </w:rPr>
              <w:t>(</w:t>
            </w:r>
            <w:r>
              <w:rPr>
                <w:rStyle w:val="4"/>
                <w:rFonts w:ascii="Times New Roman" w:hAnsi="Times New Roman" w:eastAsia="仿宋_GB2312"/>
                <w:b w:val="0"/>
                <w:i w:val="0"/>
                <w:caps w:val="0"/>
                <w:color w:val="000000"/>
                <w:spacing w:val="0"/>
                <w:w w:val="100"/>
                <w:kern w:val="0"/>
                <w:sz w:val="22"/>
                <w:szCs w:val="22"/>
                <w:lang w:val="en-US" w:eastAsia="zh-CN"/>
              </w:rPr>
              <w:t>复印件）、资质证书</w:t>
            </w:r>
            <w:r>
              <w:rPr>
                <w:rStyle w:val="5"/>
                <w:rFonts w:ascii="Times New Roman" w:hAnsi="Times New Roman" w:eastAsia="仿宋_GB2312"/>
                <w:b w:val="0"/>
                <w:i w:val="0"/>
                <w:caps w:val="0"/>
                <w:color w:val="000000"/>
                <w:spacing w:val="0"/>
                <w:w w:val="100"/>
                <w:kern w:val="2"/>
                <w:sz w:val="22"/>
                <w:szCs w:val="22"/>
                <w:lang w:val="en-US" w:eastAsia="zh-CN"/>
              </w:rPr>
              <w:t>(</w:t>
            </w:r>
            <w:r>
              <w:rPr>
                <w:rStyle w:val="4"/>
                <w:rFonts w:ascii="Times New Roman" w:hAnsi="Times New Roman" w:eastAsia="仿宋_GB2312"/>
                <w:b w:val="0"/>
                <w:i w:val="0"/>
                <w:caps w:val="0"/>
                <w:color w:val="000000"/>
                <w:spacing w:val="0"/>
                <w:w w:val="100"/>
                <w:kern w:val="0"/>
                <w:sz w:val="22"/>
                <w:szCs w:val="22"/>
                <w:lang w:val="en-US" w:eastAsia="zh-CN"/>
              </w:rPr>
              <w:t>复印件）。</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4.2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客户服务中心在显著位置公示服务事项和质量及收费标准，公示办事制度和流程。</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5</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建筑区划内显著位置或主出入口设立“物业管理服务公开栏”。</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6</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建立业主及使用人档案、房屋及其共用设施设备档案，分类成册。</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建立业主及使用人档案。</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建立房屋及其共用设施设备档案。</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7</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建立</w:t>
            </w:r>
            <w:r>
              <w:rPr>
                <w:rStyle w:val="5"/>
                <w:rFonts w:ascii="Times New Roman" w:hAnsi="Times New Roman" w:eastAsia="仿宋_GB2312"/>
                <w:b w:val="0"/>
                <w:i w:val="0"/>
                <w:caps w:val="0"/>
                <w:color w:val="000000"/>
                <w:spacing w:val="0"/>
                <w:w w:val="100"/>
                <w:kern w:val="2"/>
                <w:sz w:val="22"/>
                <w:szCs w:val="22"/>
                <w:lang w:val="en-US" w:eastAsia="zh-CN"/>
              </w:rPr>
              <w:t>24</w:t>
            </w:r>
            <w:r>
              <w:rPr>
                <w:rStyle w:val="4"/>
                <w:rFonts w:ascii="Times New Roman" w:hAnsi="Times New Roman" w:eastAsia="仿宋_GB2312"/>
                <w:b w:val="0"/>
                <w:i w:val="0"/>
                <w:caps w:val="0"/>
                <w:color w:val="000000"/>
                <w:spacing w:val="0"/>
                <w:w w:val="100"/>
                <w:kern w:val="0"/>
                <w:sz w:val="22"/>
                <w:szCs w:val="22"/>
                <w:lang w:val="en-US" w:eastAsia="zh-CN"/>
              </w:rPr>
              <w:t>小时工作值班制度，有报修、求助、建议、投诉等各类信息的收集、反馈和记录。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7.1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建立</w:t>
            </w:r>
            <w:r>
              <w:rPr>
                <w:rStyle w:val="5"/>
                <w:rFonts w:ascii="Times New Roman" w:hAnsi="Times New Roman" w:eastAsia="仿宋_GB2312"/>
                <w:b w:val="0"/>
                <w:i w:val="0"/>
                <w:caps w:val="0"/>
                <w:color w:val="000000"/>
                <w:spacing w:val="0"/>
                <w:w w:val="100"/>
                <w:kern w:val="2"/>
                <w:sz w:val="22"/>
                <w:szCs w:val="22"/>
                <w:lang w:val="en-US" w:eastAsia="zh-CN"/>
              </w:rPr>
              <w:t>24</w:t>
            </w:r>
            <w:r>
              <w:rPr>
                <w:rStyle w:val="4"/>
                <w:rFonts w:ascii="Times New Roman" w:hAnsi="Times New Roman" w:eastAsia="仿宋_GB2312"/>
                <w:b w:val="0"/>
                <w:i w:val="0"/>
                <w:caps w:val="0"/>
                <w:color w:val="000000"/>
                <w:spacing w:val="0"/>
                <w:w w:val="100"/>
                <w:kern w:val="0"/>
                <w:sz w:val="22"/>
                <w:szCs w:val="22"/>
                <w:lang w:val="en-US" w:eastAsia="zh-CN"/>
              </w:rPr>
              <w:t>小时工作值班制度。</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7.2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有报修、求助、建议、投诉等各类信息的收集、反馈和记录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8</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员工统一着装，佩带统一、明显标志。</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8.1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员工统一着装。</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8.2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佩带统一、明显标志。</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9</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定期向业主和使用人开展物业管理服务工作满意度调查，有调查统计表。</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9.1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有定期向业主和使用人开展物业管理服务工作满意度调查方案。</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9.2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tabs>
                <w:tab w:val="left" w:pos="719"/>
              </w:tabs>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有业主和使用人对物业管理服务工作的满意度调查统计表。</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宋体"/>
                <w:b w:val="0"/>
                <w:i w:val="0"/>
                <w:caps w:val="0"/>
                <w:color w:val="000000"/>
                <w:spacing w:val="0"/>
                <w:w w:val="100"/>
                <w:kern w:val="0"/>
                <w:sz w:val="22"/>
                <w:szCs w:val="22"/>
                <w:lang w:val="en-US" w:eastAsia="zh-CN"/>
              </w:rPr>
              <w:t>10</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按规划要求设置垃圾站且功能完好。</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物业服务项目内设置业主活动场地及业主健身器材。</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11.1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物业服务项目内设置业主活动场地。</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11.2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物业服务项目内设置业主健身器材。</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危及人身安全处有明显标识和具体的防范措施。</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13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物业服务人员在服务过程中要积极主动、微笑服务。</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14</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项目日常物业服务经营行为接受主管部门、街道、社区、业主委员会的监督和指导。</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15</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开展有意义、健康向上的社区文化活动，有计划、有记录、有总结，相关资料齐全。（参与业主、租户主题商务活动，查看照片和影响资料）</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16</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物业服务企业应用互联网、智能化设备等现代化管理手段，如</w:t>
            </w:r>
            <w:r>
              <w:rPr>
                <w:rStyle w:val="5"/>
                <w:rFonts w:ascii="Times New Roman" w:hAnsi="Times New Roman" w:eastAsia="仿宋_GB2312"/>
                <w:b w:val="0"/>
                <w:i w:val="0"/>
                <w:caps w:val="0"/>
                <w:color w:val="000000"/>
                <w:spacing w:val="0"/>
                <w:w w:val="100"/>
                <w:kern w:val="2"/>
                <w:sz w:val="22"/>
                <w:szCs w:val="22"/>
                <w:lang w:val="en-US" w:eastAsia="zh-CN"/>
              </w:rPr>
              <w:t>APP</w:t>
            </w:r>
            <w:r>
              <w:rPr>
                <w:rStyle w:val="4"/>
                <w:rFonts w:ascii="Times New Roman" w:hAnsi="Times New Roman" w:eastAsia="仿宋_GB2312"/>
                <w:b w:val="0"/>
                <w:i w:val="0"/>
                <w:caps w:val="0"/>
                <w:color w:val="000000"/>
                <w:spacing w:val="0"/>
                <w:w w:val="100"/>
                <w:kern w:val="0"/>
                <w:sz w:val="22"/>
                <w:szCs w:val="22"/>
                <w:lang w:val="en-US" w:eastAsia="zh-CN"/>
              </w:rPr>
              <w:t>、智能门禁、智能停车场系统等。</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16.1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物业企业日常物业管理工作中使用手机APP。</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16.2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物业企业日常管理系统有连接手机APP。</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4</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16.3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有使用智能停车场系统。</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17</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建立物业管理风险防范机制，购买物业管理公共责任险等相关商业保险。</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17.1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建立物业管理风险防范机制。</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17.2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购买物业管理公共责任险等相关商业保险。</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18</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有便民服务举措，并有服务记录，如提供周边银行、学校、派出所及社区等便民信息服务；小区出入口岗亭配置雨伞、便民推车，提供借用服务。</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18.1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有便民服务举措，并有服务记录，如提供周边银行、学校、派出所及社区等便民信息服务</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18.2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小区出入口岗亭配置雨伞、便民推车，提供借用服务。</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19</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配备背景音乐、广播系统且能正常使用，客服服务中心配备针线包、应急药箱等。</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19.1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配备背景音乐、广播系统且能正常使用。</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19.2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客服服务中心配备针线包、应急药箱等。</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20</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left"/>
              <w:textAlignment w:val="center"/>
              <w:rPr>
                <w:rStyle w:val="4"/>
                <w:rFonts w:ascii="Times New Roman" w:hAnsi="Times New Roman" w:eastAsia="仿宋_GB2312"/>
                <w:b/>
                <w:i w:val="0"/>
                <w:caps w:val="0"/>
                <w:color w:val="000000"/>
                <w:spacing w:val="0"/>
                <w:w w:val="100"/>
                <w:kern w:val="0"/>
                <w:sz w:val="22"/>
                <w:szCs w:val="22"/>
                <w:lang w:val="en-US" w:eastAsia="zh-CN"/>
              </w:rPr>
            </w:pPr>
            <w:r>
              <w:rPr>
                <w:rStyle w:val="4"/>
                <w:rFonts w:ascii="Times New Roman" w:hAnsi="Times New Roman" w:eastAsia="仿宋_GB2312" w:cs="Times New Roman"/>
                <w:b w:val="0"/>
                <w:bCs/>
                <w:i w:val="0"/>
                <w:caps w:val="0"/>
                <w:color w:val="000000"/>
                <w:spacing w:val="0"/>
                <w:w w:val="100"/>
                <w:kern w:val="0"/>
                <w:sz w:val="22"/>
                <w:szCs w:val="22"/>
                <w:lang w:val="en-US" w:eastAsia="zh-CN"/>
              </w:rPr>
              <w:t>定期开展学雷锋志愿者活动，如帮助业主打扫房屋卫生、维修家电等。</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9"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宋体" w:eastAsia="仿宋_GB2312" w:cs="Times New Roman"/>
                <w:b/>
                <w:bCs/>
                <w:i w:val="0"/>
                <w:caps w:val="0"/>
                <w:color w:val="000000"/>
                <w:spacing w:val="0"/>
                <w:w w:val="100"/>
                <w:kern w:val="2"/>
                <w:sz w:val="22"/>
                <w:szCs w:val="22"/>
                <w:lang w:val="en-US" w:eastAsia="zh-CN" w:bidi="ar-SA"/>
              </w:rPr>
              <w:t>二</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i w:val="0"/>
                <w:caps w:val="0"/>
                <w:color w:val="000000"/>
                <w:spacing w:val="0"/>
                <w:w w:val="100"/>
                <w:kern w:val="2"/>
                <w:sz w:val="22"/>
                <w:szCs w:val="22"/>
                <w:lang w:val="en-US" w:eastAsia="zh-CN" w:bidi="ar-SA"/>
              </w:rPr>
            </w:pPr>
            <w:r>
              <w:rPr>
                <w:rStyle w:val="4"/>
                <w:rFonts w:ascii="Times New Roman" w:hAnsi="Times New Roman" w:eastAsia="仿宋_GB2312"/>
                <w:b/>
                <w:i w:val="0"/>
                <w:caps w:val="0"/>
                <w:color w:val="000000"/>
                <w:spacing w:val="0"/>
                <w:w w:val="100"/>
                <w:kern w:val="0"/>
                <w:sz w:val="22"/>
                <w:szCs w:val="22"/>
                <w:lang w:val="en-US" w:eastAsia="zh-CN"/>
              </w:rPr>
              <w:t>房屋管理与维修养护</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i w:val="0"/>
                <w:caps w:val="0"/>
                <w:color w:val="000000"/>
                <w:spacing w:val="0"/>
                <w:w w:val="100"/>
                <w:kern w:val="0"/>
                <w:sz w:val="22"/>
                <w:szCs w:val="22"/>
                <w:lang w:val="en-US" w:eastAsia="zh-CN"/>
              </w:rPr>
              <w:t>110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highlight w:val="none"/>
                <w:lang w:val="en-US" w:eastAsia="zh-CN" w:bidi="ar-SA"/>
              </w:rPr>
            </w:pPr>
            <w:r>
              <w:rPr>
                <w:rStyle w:val="4"/>
                <w:rFonts w:ascii="Times New Roman" w:hAnsi="Times New Roman" w:eastAsia="仿宋_GB2312"/>
                <w:b w:val="0"/>
                <w:i w:val="0"/>
                <w:caps w:val="0"/>
                <w:color w:val="000000"/>
                <w:spacing w:val="0"/>
                <w:w w:val="100"/>
                <w:kern w:val="0"/>
                <w:sz w:val="22"/>
                <w:szCs w:val="22"/>
                <w:highlight w:val="none"/>
                <w:lang w:val="en-US" w:eastAsia="zh-CN"/>
              </w:rPr>
              <w:t>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highlight w:val="none"/>
                <w:lang w:val="en-US" w:eastAsia="zh-CN" w:bidi="ar-SA"/>
              </w:rPr>
            </w:pPr>
            <w:r>
              <w:rPr>
                <w:rStyle w:val="4"/>
                <w:rFonts w:ascii="Times New Roman" w:hAnsi="Times New Roman" w:eastAsia="仿宋_GB2312"/>
                <w:b w:val="0"/>
                <w:i w:val="0"/>
                <w:caps w:val="0"/>
                <w:color w:val="000000"/>
                <w:spacing w:val="0"/>
                <w:w w:val="100"/>
                <w:kern w:val="0"/>
                <w:sz w:val="22"/>
                <w:szCs w:val="22"/>
                <w:highlight w:val="none"/>
                <w:lang w:val="en-US" w:eastAsia="zh-CN"/>
              </w:rPr>
              <w:t>设置楼层索引图、业态布局图、消防疏散图；各组团、楼栋、单元设有明显标识；建筑区划内各类指示、提示、告示、警示标识设置合理、易识别。</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highlight w:val="none"/>
                <w:lang w:val="en-US" w:eastAsia="zh-CN" w:bidi="ar-SA"/>
              </w:rPr>
            </w:pPr>
            <w:r>
              <w:rPr>
                <w:rStyle w:val="4"/>
                <w:rFonts w:ascii="Times New Roman" w:hAnsi="Times New Roman" w:eastAsia="仿宋_GB2312"/>
                <w:b w:val="0"/>
                <w:i w:val="0"/>
                <w:caps w:val="0"/>
                <w:color w:val="000000"/>
                <w:spacing w:val="0"/>
                <w:w w:val="100"/>
                <w:kern w:val="2"/>
                <w:sz w:val="22"/>
                <w:szCs w:val="22"/>
                <w:highlight w:val="none"/>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宋体"/>
                <w:b w:val="0"/>
                <w:i w:val="0"/>
                <w:caps w:val="0"/>
                <w:color w:val="000000"/>
                <w:spacing w:val="0"/>
                <w:w w:val="100"/>
                <w:kern w:val="0"/>
                <w:sz w:val="22"/>
                <w:szCs w:val="22"/>
                <w:lang w:val="en-US" w:eastAsia="zh-CN"/>
              </w:rPr>
              <w:t>1.1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各组团、楼栋、单元设有明显标识。</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9"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highlight w:val="none"/>
                <w:lang w:val="en-US" w:eastAsia="zh-CN"/>
              </w:rPr>
            </w:pPr>
            <w:r>
              <w:rPr>
                <w:rStyle w:val="4"/>
                <w:rFonts w:ascii="Times New Roman" w:hAnsi="Times New Roman" w:eastAsia="宋体"/>
                <w:b w:val="0"/>
                <w:i w:val="0"/>
                <w:caps w:val="0"/>
                <w:color w:val="000000"/>
                <w:spacing w:val="0"/>
                <w:w w:val="100"/>
                <w:kern w:val="0"/>
                <w:sz w:val="22"/>
                <w:szCs w:val="22"/>
                <w:highlight w:val="none"/>
                <w:lang w:val="en-US" w:eastAsia="zh-CN"/>
              </w:rPr>
              <w:t>1.2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建筑区划主出入口设有楼层索引图、业态布局图、各楼层张贴消防疏散图，小区内主要路口设明显路标；各类指示、提示、告示、警示标识设置合理、易识别。</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highlight w:val="none"/>
                <w:lang w:val="en-US" w:eastAsia="zh-CN" w:bidi="ar-SA"/>
              </w:rPr>
            </w:pPr>
            <w:r>
              <w:rPr>
                <w:rStyle w:val="4"/>
                <w:rFonts w:ascii="Times New Roman" w:hAnsi="Times New Roman" w:eastAsia="仿宋_GB2312"/>
                <w:b w:val="0"/>
                <w:i w:val="0"/>
                <w:caps w:val="0"/>
                <w:color w:val="000000"/>
                <w:spacing w:val="0"/>
                <w:w w:val="100"/>
                <w:kern w:val="2"/>
                <w:sz w:val="22"/>
                <w:szCs w:val="22"/>
                <w:highlight w:val="none"/>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环境维护工具、物料统一管理，不占用楼梯通道、设备管井等公共区域。</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环境维护工具、物料统一管理。</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不占用楼梯通道、设备管井等公共区域。</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有环境维护制度、作业程序，实行定期清洁制度有工作台账。</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有环境维护制度和作业程序。</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实行定期清洁制度有工作台账。</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4</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无违反规划私搭乱建，无擅自改变房屋用途现象。</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4.1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无违反规划私搭乱建。</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4.2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无擅自改变房屋用途现象。</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足额配置环卫设备，垃圾桶外观干净无破损，环卫设施摆放区域定期清洗、消杀，有记录。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5.1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足额配置环卫设备。</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5.2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垃圾桶外观干净无破损。</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5.3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环卫设施摆放区域定期清洗、消杀，有记录。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4</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6</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房屋外观完好、整洁，外墙是建材贴面的、无脱落；是玻璃幕墙的，清洁明亮、无破损；是涂料的，无脱落、无污渍、无纸张乱贴、乱涂、乱画和乱悬挂现象。</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房屋外观完好、整洁，外墙是建材贴面的、无脱落。</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玻璃幕墙的，清洁明亮、无破损；涂料的，无脱落、无污渍、无纸张乱贴、乱涂、乱画和乱悬挂现象。</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7</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室外招牌、广告牌、霓虹灯按规定设置，无安全隐患或破损，封闭阳台统一有序，色调一致，不超出外墙面。</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7.1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室外招牌、广告牌、霓虹灯按规定设置，无安全隐患或破损。</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7.2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封闭阳台统一有序，色调一致，不超出外墙面。</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8</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共用楼梯、屋面、通道等处无堆放杂物及违章占用等现象，房屋共用部位功能良好；日常维护和计划清洁的作业记录完整。</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8.1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共用楼梯、屋面、通道等处无堆放杂物及违章占用等现象，房屋共用部位功能良好。</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8.2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日常维护和计划清洁的作业记录完整。</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9</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建立房屋年度、季度、月度检查制度，查看制度落实情况。</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有专项维修资金管理、使用、续筹符合有关规定的制度和计划。</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建立特殊气候条件下建筑物及其附属设施设备的安全检查和巡查制度。</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6"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宋体" w:eastAsia="仿宋_GB2312" w:cs="Times New Roman"/>
                <w:b/>
                <w:bCs/>
                <w:i w:val="0"/>
                <w:caps w:val="0"/>
                <w:color w:val="000000"/>
                <w:spacing w:val="0"/>
                <w:w w:val="100"/>
                <w:kern w:val="2"/>
                <w:sz w:val="22"/>
                <w:szCs w:val="22"/>
                <w:lang w:val="en-US" w:eastAsia="zh-CN" w:bidi="ar-SA"/>
              </w:rPr>
              <w:t>三</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i w:val="0"/>
                <w:caps w:val="0"/>
                <w:color w:val="000000"/>
                <w:spacing w:val="0"/>
                <w:w w:val="100"/>
                <w:kern w:val="0"/>
                <w:sz w:val="22"/>
                <w:szCs w:val="22"/>
                <w:lang w:val="en-US" w:eastAsia="zh-CN"/>
              </w:rPr>
            </w:pPr>
            <w:r>
              <w:rPr>
                <w:rStyle w:val="4"/>
                <w:rFonts w:ascii="Times New Roman" w:hAnsi="Times New Roman" w:eastAsia="仿宋_GB2312"/>
                <w:b/>
                <w:i w:val="0"/>
                <w:caps w:val="0"/>
                <w:color w:val="000000"/>
                <w:spacing w:val="0"/>
                <w:w w:val="100"/>
                <w:kern w:val="0"/>
                <w:sz w:val="22"/>
                <w:szCs w:val="22"/>
                <w:lang w:val="en-US" w:eastAsia="zh-CN"/>
              </w:rPr>
              <w:t>共用设施设备管理</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i w:val="0"/>
                <w:caps w:val="0"/>
                <w:color w:val="000000"/>
                <w:spacing w:val="0"/>
                <w:w w:val="100"/>
                <w:kern w:val="0"/>
                <w:sz w:val="22"/>
                <w:szCs w:val="22"/>
                <w:lang w:val="en-US" w:eastAsia="zh-CN"/>
              </w:rPr>
            </w:pPr>
            <w:r>
              <w:rPr>
                <w:rStyle w:val="4"/>
                <w:rFonts w:ascii="Times New Roman" w:hAnsi="Times New Roman" w:eastAsia="仿宋_GB2312"/>
                <w:b/>
                <w:i w:val="0"/>
                <w:caps w:val="0"/>
                <w:color w:val="000000"/>
                <w:spacing w:val="0"/>
                <w:w w:val="100"/>
                <w:kern w:val="0"/>
                <w:sz w:val="22"/>
                <w:szCs w:val="22"/>
                <w:lang w:val="en-US" w:eastAsia="zh-CN"/>
              </w:rPr>
              <w:t>340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共用配套设备运行正常，建立公用部位、公用设施设备定期检查、运行维护、维修保养制度，建立设施设备维护台账。</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共用配套设备运行正常。</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建立公用部位、公用设施设备定期检查、运行维护、维修保养制度。</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建立设施设备维护台账。</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4</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供电系统设备运行正常，弱电系统设备运行正常，消防系统完好，可随时起用；电梯能正常使用；给排水系统设备运行正常。</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宋体"/>
                <w:b w:val="0"/>
                <w:i w:val="0"/>
                <w:caps w:val="0"/>
                <w:color w:val="000000"/>
                <w:spacing w:val="0"/>
                <w:w w:val="100"/>
                <w:kern w:val="2"/>
                <w:sz w:val="22"/>
                <w:szCs w:val="22"/>
                <w:lang w:val="en-US" w:eastAsia="zh-CN" w:bidi="ar-SA"/>
              </w:rPr>
              <w:t>20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供电系统设备运行正常。</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宋体"/>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弱电系统设备运行正常。</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消防系统完好，可随时起用。</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宋体"/>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2.4</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电梯能正常使用。</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宋体"/>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2.5</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给排水系统设备运行正常。</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排水、排污管道通畅，有定期清掏记录。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排水、排污管道通畅。</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排水、排污管道有定期清掏记录。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4</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室外共用管线统一入地或入公共管道，无架空管线，无碍观瞻。</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4.1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室外共用管线统一入地或入公共管道。</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4.2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室外共用管线无架空，无碍观瞻。</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5</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制定设备安全运行、岗位责任制、定期巡回检查、维护保养、运行记录、维修档案等机房管理制度、规程和标准，配备机电维修类专业技术人员。</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5.1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制定设备安全运行、岗位责任制、定期巡回检查、维护保养、运行记录、维修档案等机房管理制度、规程和标准。</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5.2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配备机电维修类专业技术人员。</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工程管理人员专业素质良好，熟悉并掌握设施设备运行、维护和维修技术。</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工程管理人员专业素质良好。</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熟悉并掌握设施设备运行、维护和维修技术。</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7</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设施设备机房（间）有防鼠措施，设置了挡鼠板、捕鼠器等器具。</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8</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设施设备及机房（间）环境整洁、划线明显、吊牌和铭牌齐全、温馨提示到位；值班室整洁有序，配备必备的操作器具。</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8.1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设施设备及机房（间）环境整洁、划线明显、吊牌和铭牌齐全、温馨提示到位。</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8.2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值班室整洁有序，配备必备的操作器具。</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9</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设施设备及机房（间）值班区域制度、安全运行记录上墙、责任人标识和工作计划齐全，外来人员登记信息完善。</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9.1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设施设备及机房（间）值班区域制度、安全运行记录上墙、责任人标识和工作计划齐全。</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9.2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设施设备及机房（间）值班区外来人员登记信息完善。</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highlight w:val="none"/>
                <w:lang w:val="en-US" w:eastAsia="zh-CN" w:bidi="ar-SA"/>
              </w:rPr>
            </w:pPr>
            <w:r>
              <w:rPr>
                <w:rStyle w:val="4"/>
                <w:rFonts w:ascii="Times New Roman" w:hAnsi="Times New Roman" w:eastAsia="仿宋_GB2312"/>
                <w:b w:val="0"/>
                <w:i w:val="0"/>
                <w:caps w:val="0"/>
                <w:color w:val="000000"/>
                <w:spacing w:val="0"/>
                <w:w w:val="100"/>
                <w:kern w:val="0"/>
                <w:sz w:val="22"/>
                <w:szCs w:val="22"/>
                <w:highlight w:val="none"/>
                <w:lang w:val="en-US" w:eastAsia="zh-CN"/>
              </w:rPr>
              <w:t>10</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highlight w:val="none"/>
                <w:lang w:val="en-US" w:eastAsia="zh-CN" w:bidi="ar-SA"/>
              </w:rPr>
            </w:pPr>
            <w:r>
              <w:rPr>
                <w:rStyle w:val="4"/>
                <w:rFonts w:ascii="Times New Roman" w:hAnsi="Times New Roman" w:eastAsia="仿宋_GB2312"/>
                <w:b w:val="0"/>
                <w:i w:val="0"/>
                <w:caps w:val="0"/>
                <w:color w:val="000000"/>
                <w:spacing w:val="0"/>
                <w:w w:val="100"/>
                <w:kern w:val="0"/>
                <w:sz w:val="22"/>
                <w:szCs w:val="22"/>
                <w:highlight w:val="none"/>
                <w:lang w:val="en-US" w:eastAsia="zh-CN"/>
              </w:rPr>
              <w:t>制定停电（设备故障）应急预案、触电急救预案、</w:t>
            </w:r>
            <w:r>
              <w:rPr>
                <w:rStyle w:val="4"/>
                <w:rFonts w:ascii="Times New Roman" w:hAnsi="宋体" w:eastAsia="仿宋_GB2312"/>
                <w:b w:val="0"/>
                <w:i w:val="0"/>
                <w:caps w:val="0"/>
                <w:color w:val="000000"/>
                <w:spacing w:val="0"/>
                <w:w w:val="100"/>
                <w:kern w:val="0"/>
                <w:sz w:val="22"/>
                <w:szCs w:val="22"/>
                <w:highlight w:val="none"/>
                <w:lang w:val="en-US" w:eastAsia="zh-CN"/>
              </w:rPr>
              <w:t>临时用电管理和维修管理制度；</w:t>
            </w:r>
            <w:r>
              <w:rPr>
                <w:rStyle w:val="4"/>
                <w:rFonts w:ascii="Times New Roman" w:hAnsi="Times New Roman" w:eastAsia="仿宋_GB2312"/>
                <w:b w:val="0"/>
                <w:i w:val="0"/>
                <w:caps w:val="0"/>
                <w:color w:val="000000"/>
                <w:spacing w:val="0"/>
                <w:w w:val="100"/>
                <w:kern w:val="0"/>
                <w:sz w:val="22"/>
                <w:szCs w:val="22"/>
                <w:highlight w:val="none"/>
                <w:lang w:val="en-US" w:eastAsia="zh-CN"/>
              </w:rPr>
              <w:t>设施设备火灾（消防）应急预案及给排水系统事故应急处理方案。</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highlight w:val="none"/>
                <w:lang w:val="en-US" w:eastAsia="zh-CN" w:bidi="ar-SA"/>
              </w:rPr>
            </w:pPr>
            <w:r>
              <w:rPr>
                <w:rStyle w:val="4"/>
                <w:rFonts w:ascii="Times New Roman" w:hAnsi="Times New Roman" w:eastAsia="仿宋_GB2312"/>
                <w:b w:val="0"/>
                <w:i w:val="0"/>
                <w:caps w:val="0"/>
                <w:color w:val="000000"/>
                <w:spacing w:val="0"/>
                <w:w w:val="100"/>
                <w:kern w:val="2"/>
                <w:sz w:val="22"/>
                <w:szCs w:val="22"/>
                <w:highlight w:val="none"/>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10.1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制定制定停电（设备故障）应急预案。</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10.2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制定触电急救预案。</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10.3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制定</w:t>
            </w:r>
            <w:r>
              <w:rPr>
                <w:rStyle w:val="4"/>
                <w:rFonts w:ascii="Times New Roman" w:hAnsi="宋体" w:eastAsia="仿宋_GB2312"/>
                <w:b w:val="0"/>
                <w:i w:val="0"/>
                <w:caps w:val="0"/>
                <w:color w:val="000000"/>
                <w:spacing w:val="0"/>
                <w:w w:val="100"/>
                <w:kern w:val="0"/>
                <w:sz w:val="22"/>
                <w:szCs w:val="22"/>
                <w:highlight w:val="none"/>
                <w:lang w:val="en-US" w:eastAsia="zh-CN"/>
              </w:rPr>
              <w:t>临时用电管理和维修管理制度，并严格执行，查阅执行记录。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r>
              <w:rPr>
                <w:rStyle w:val="4"/>
                <w:rFonts w:ascii="Times New Roman" w:hAnsi="Times New Roman" w:eastAsia="仿宋_GB2312"/>
                <w:b w:val="0"/>
                <w:i w:val="0"/>
                <w:caps w:val="0"/>
                <w:color w:val="000000"/>
                <w:spacing w:val="0"/>
                <w:w w:val="100"/>
                <w:kern w:val="2"/>
                <w:sz w:val="22"/>
                <w:szCs w:val="22"/>
                <w:highlight w:val="none"/>
                <w:lang w:val="en-US" w:eastAsia="zh-CN" w:bidi="ar-SA"/>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10.4</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制定设施设备火灾（消防）应急预案。</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highlight w:val="none"/>
                <w:lang w:val="en-US" w:eastAsia="zh-CN" w:bidi="ar-SA"/>
              </w:rPr>
            </w:pPr>
            <w:r>
              <w:rPr>
                <w:rStyle w:val="4"/>
                <w:rFonts w:ascii="Times New Roman" w:hAnsi="Times New Roman" w:eastAsia="宋体"/>
                <w:b w:val="0"/>
                <w:i w:val="0"/>
                <w:caps w:val="0"/>
                <w:color w:val="000000"/>
                <w:spacing w:val="0"/>
                <w:w w:val="100"/>
                <w:kern w:val="2"/>
                <w:sz w:val="22"/>
                <w:szCs w:val="22"/>
                <w:highlight w:val="none"/>
                <w:lang w:val="en-US" w:eastAsia="zh-CN" w:bidi="ar-SA"/>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10.5</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制定给排水系统事故应急处理方案。</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设施设备应急和突发事件信息记录齐全、完整。</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监控、门禁系统等智能化设施设备运行正常，有记录并按规定期限保存。</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12.1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监控、门禁系统等智能化设施设备运行正常。</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12.2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监控、门禁系统等智能化设施设备有记录并按规定期限保存。</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13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共用配套设施设备完好，无随意改变用途。</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13.1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共用配套设施设备完好。</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13.2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共用配套设施设备无随意改变用途。</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14</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道路通畅平整，井盖无缺损，各类标识标牌完好。</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14.1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道路通畅平整，井盖无缺损。</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14.2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道路各类标识标牌完好。</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15</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2"/>
                <w:sz w:val="22"/>
                <w:szCs w:val="22"/>
                <w:lang w:val="en-US" w:eastAsia="zh-CN" w:bidi="ar-SA"/>
              </w:rPr>
              <w:t>路灯、景观灯、楼道灯等公共照明设备完好率100%。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16</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按规定对二次供水蓄水池、水箱进行清洁、清毒，无二次污染。</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17</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二次供水有水质检验报告，水质符合卫生标准，操作人员健康合格证齐全。</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17.1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二次供水有水质检验报告，水质符合卫生标准。</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17.2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二次供水操作人员健康合格证齐全。</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18</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高压水泵、水池、水箱有严格的管理措施，水池、水箱周围无污染隐患。</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18.1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高压水泵、水池、水箱有严格的管理措施。</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18.2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水池、水箱周围无污染隐患。</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19</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排水系统通畅，地下室、车库、设备房、屋顶无积水、浸泡发生。</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52"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20</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限电、停电发生时，有明确的审批权限（以电业局执行标准，含工作票、操作票、下级单位停电申报单、供电局调度令）和应对方案，并按及时通知住用户（查阅执行记录）。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各项测试管理和检测手续规范，包括高压配电设施（含安全用具、仪表）定期预防性试验报告、变配电建筑物定期检查记录及防雷定期测试。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21.1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各项测试管理和检测手续规范，有高压配电设施（含安全用具、仪表）定期预防性试验报告。</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21.2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各项测试管理和检测手续规范，有变配电建筑物定期检查记录及防雷定期测试。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22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消防设施设备按规定配置到位，可随时起用。消防管理人员掌握和熟练消防设施设备的使用方法。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22.1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消防设施设备按规定配置到位，可随时起用。</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22.2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消防管理人员掌握和熟练消防设施设备的使用方法。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23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建立消防三级责任制，明确各区域防火责任人，紧急疏散通道畅通无阻。</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23.1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建立消防三级责任制。</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23.2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明确各区域防火责任人，紧急疏散通道畅通无阻。</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24</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消防控制中心制度、流程上墙，记录全面；组织开展消防法规及消防知识的宣传教育，每半年进行消防演练，有演练方案和图片。</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24.1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消防控制中心制度、流程上墙，记录全面。</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24.2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组织开展消防法规及消防知识的宣传教育，每半年进行消防演练，有演练方案和图片。</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25</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电梯准用证、年检合格证、维修保养合同完备，电梯由专业队伍维修保养，电梯维保合同、维保记录完整；电梯相关技术资料保存完整。</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25.1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电梯准用证、年检合格证、维修保养合同完备，电梯由专业队伍维修保养，电梯维保合同、维保记录完整。</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25.2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电梯相关技术资料保存完整。</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26</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电梯安全设施齐全，通风、照明及附属设施完好。</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27</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电梯轿厢、井道、机房、机房门道槽保持清洁。</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28</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电梯运行出现故障后，应有排除险情的应急处理措施和记录，维修人员应在规定时间内到达现场维修。</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28.1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电梯运行出现故障后，应有排除险情的应急处理措施和记录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28.2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电梯维修人员应在规定时间内到达现场维修。</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29</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组织开展电梯安全知识的宣传教育，每半年进行电梯安全事故演练，有演练方案和图片。</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29.1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组织开展电梯安全知识的宣传教育。</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29.2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每半年进行电梯安全事故演练，有演练方案和图片。</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30</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紧急照明设施、引路标志完好。</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设备、阀门、管道的管理制度齐全，标识悬挂规范、统一。</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31.1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设备、阀门、管道的管理制度齐全。</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31.2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设备、阀门、管道标识悬挂规范、统一。</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32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停车场按规范设置醒目的交通标志，有地面停车区域的，有明显的规划停车位划线。</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33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空调安装位置统一，冷凝水集中收集。</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宋体" w:eastAsia="仿宋_GB2312"/>
                <w:b w:val="0"/>
                <w:i w:val="0"/>
                <w:caps w:val="0"/>
                <w:color w:val="000000"/>
                <w:spacing w:val="0"/>
                <w:w w:val="100"/>
                <w:kern w:val="2"/>
                <w:sz w:val="22"/>
                <w:szCs w:val="22"/>
                <w:lang w:val="en-US" w:eastAsia="zh-CN" w:bidi="ar-SA"/>
              </w:rPr>
              <w:t>四</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i w:val="0"/>
                <w:caps w:val="0"/>
                <w:color w:val="000000"/>
                <w:spacing w:val="0"/>
                <w:w w:val="100"/>
                <w:kern w:val="2"/>
                <w:sz w:val="22"/>
                <w:szCs w:val="22"/>
                <w:lang w:val="en-US" w:eastAsia="zh-CN" w:bidi="ar-SA"/>
              </w:rPr>
            </w:pPr>
            <w:r>
              <w:rPr>
                <w:rStyle w:val="4"/>
                <w:rFonts w:ascii="Times New Roman" w:hAnsi="Times New Roman" w:eastAsia="仿宋_GB2312"/>
                <w:b/>
                <w:i w:val="0"/>
                <w:caps w:val="0"/>
                <w:color w:val="000000"/>
                <w:spacing w:val="0"/>
                <w:w w:val="100"/>
                <w:kern w:val="0"/>
                <w:sz w:val="22"/>
                <w:szCs w:val="22"/>
                <w:lang w:val="en-US" w:eastAsia="zh-CN"/>
              </w:rPr>
              <w:t>秩序维护管理</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i w:val="0"/>
                <w:caps w:val="0"/>
                <w:color w:val="000000"/>
                <w:spacing w:val="0"/>
                <w:w w:val="100"/>
                <w:kern w:val="0"/>
                <w:sz w:val="22"/>
                <w:szCs w:val="22"/>
                <w:lang w:val="en-US" w:eastAsia="zh-CN"/>
              </w:rPr>
              <w:t>150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有各种突发事件有应急预案，有外来人员登记管理和执行标准。</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有各种突发事件有应急预案。</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有外来人员登记管理和执行标准。</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停水、电按规定时间通知用户，保证正常供水、电。</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小区出入口实行</w:t>
            </w:r>
            <w:r>
              <w:rPr>
                <w:rStyle w:val="5"/>
                <w:rFonts w:ascii="Times New Roman" w:hAnsi="Times New Roman" w:eastAsia="仿宋_GB2312"/>
                <w:b w:val="0"/>
                <w:i w:val="0"/>
                <w:caps w:val="0"/>
                <w:color w:val="000000"/>
                <w:spacing w:val="0"/>
                <w:w w:val="100"/>
                <w:kern w:val="2"/>
                <w:sz w:val="22"/>
                <w:szCs w:val="22"/>
                <w:lang w:val="en-US" w:eastAsia="zh-CN"/>
              </w:rPr>
              <w:t>24</w:t>
            </w:r>
            <w:r>
              <w:rPr>
                <w:rStyle w:val="4"/>
                <w:rFonts w:ascii="Times New Roman" w:hAnsi="Times New Roman" w:eastAsia="仿宋_GB2312"/>
                <w:b w:val="0"/>
                <w:i w:val="0"/>
                <w:caps w:val="0"/>
                <w:color w:val="000000"/>
                <w:spacing w:val="0"/>
                <w:w w:val="100"/>
                <w:kern w:val="0"/>
                <w:sz w:val="22"/>
                <w:szCs w:val="22"/>
                <w:lang w:val="en-US" w:eastAsia="zh-CN"/>
              </w:rPr>
              <w:t>小时执勤，有相关值班记录。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小区出入口实行</w:t>
            </w:r>
            <w:r>
              <w:rPr>
                <w:rStyle w:val="5"/>
                <w:rFonts w:ascii="Times New Roman" w:hAnsi="Times New Roman" w:eastAsia="仿宋_GB2312"/>
                <w:b w:val="0"/>
                <w:i w:val="0"/>
                <w:caps w:val="0"/>
                <w:color w:val="000000"/>
                <w:spacing w:val="0"/>
                <w:w w:val="100"/>
                <w:kern w:val="2"/>
                <w:sz w:val="22"/>
                <w:szCs w:val="22"/>
                <w:lang w:val="en-US" w:eastAsia="zh-CN"/>
              </w:rPr>
              <w:t>24</w:t>
            </w:r>
            <w:r>
              <w:rPr>
                <w:rStyle w:val="4"/>
                <w:rFonts w:ascii="Times New Roman" w:hAnsi="Times New Roman" w:eastAsia="仿宋_GB2312"/>
                <w:b w:val="0"/>
                <w:i w:val="0"/>
                <w:caps w:val="0"/>
                <w:color w:val="000000"/>
                <w:spacing w:val="0"/>
                <w:w w:val="100"/>
                <w:kern w:val="0"/>
                <w:sz w:val="22"/>
                <w:szCs w:val="22"/>
                <w:lang w:val="en-US" w:eastAsia="zh-CN"/>
              </w:rPr>
              <w:t>小时执勤。</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小区出入口执勤有相关值班记录。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4</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物业服务项目出入口有站岗执勤形象保安，有物资出门管理和执行标准。</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4.1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物业服务项目出入口有站岗执勤形象保安。</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4.2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有物资出门管理和执行标准。</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5</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安全防范重点区域、重点部位设置醒目的警示标志。</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6</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有专业秩序维护队伍，实行</w:t>
            </w:r>
            <w:r>
              <w:rPr>
                <w:rStyle w:val="5"/>
                <w:rFonts w:ascii="Times New Roman" w:hAnsi="Times New Roman" w:eastAsia="仿宋_GB2312"/>
                <w:b w:val="0"/>
                <w:i w:val="0"/>
                <w:caps w:val="0"/>
                <w:color w:val="000000"/>
                <w:spacing w:val="0"/>
                <w:w w:val="100"/>
                <w:kern w:val="2"/>
                <w:sz w:val="22"/>
                <w:szCs w:val="22"/>
                <w:lang w:val="en-US" w:eastAsia="zh-CN"/>
              </w:rPr>
              <w:t>24</w:t>
            </w:r>
            <w:r>
              <w:rPr>
                <w:rStyle w:val="4"/>
                <w:rFonts w:ascii="Times New Roman" w:hAnsi="Times New Roman" w:eastAsia="仿宋_GB2312"/>
                <w:b w:val="0"/>
                <w:i w:val="0"/>
                <w:caps w:val="0"/>
                <w:color w:val="000000"/>
                <w:spacing w:val="0"/>
                <w:w w:val="100"/>
                <w:kern w:val="0"/>
                <w:sz w:val="22"/>
                <w:szCs w:val="22"/>
                <w:lang w:val="en-US" w:eastAsia="zh-CN"/>
              </w:rPr>
              <w:t>小时值班及巡逻制度。</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有专业秩序维护队伍。</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秩序维护队伍实行</w:t>
            </w:r>
            <w:r>
              <w:rPr>
                <w:rStyle w:val="5"/>
                <w:rFonts w:ascii="Times New Roman" w:hAnsi="Times New Roman" w:eastAsia="仿宋_GB2312"/>
                <w:b w:val="0"/>
                <w:i w:val="0"/>
                <w:caps w:val="0"/>
                <w:color w:val="000000"/>
                <w:spacing w:val="0"/>
                <w:w w:val="100"/>
                <w:kern w:val="2"/>
                <w:sz w:val="22"/>
                <w:szCs w:val="22"/>
                <w:lang w:val="en-US" w:eastAsia="zh-CN"/>
              </w:rPr>
              <w:t>24</w:t>
            </w:r>
            <w:r>
              <w:rPr>
                <w:rStyle w:val="4"/>
                <w:rFonts w:ascii="Times New Roman" w:hAnsi="Times New Roman" w:eastAsia="仿宋_GB2312"/>
                <w:b w:val="0"/>
                <w:i w:val="0"/>
                <w:caps w:val="0"/>
                <w:color w:val="000000"/>
                <w:spacing w:val="0"/>
                <w:w w:val="100"/>
                <w:kern w:val="0"/>
                <w:sz w:val="22"/>
                <w:szCs w:val="22"/>
                <w:lang w:val="en-US" w:eastAsia="zh-CN"/>
              </w:rPr>
              <w:t>小时值班及巡逻制度。</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7</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有各种突发事件有应急预案，建立应急事件处理机制。</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7.1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有各种突发事件有应急预案。</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7.2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建立了应急事件处理机制。</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8</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车辆管理制度完善，管理责任明确，车辆进出有登记，车辆停放有序。</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8.1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车辆管理制度完善，管理责任明确。</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8.2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车辆进出有登记，车辆停放有序。</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9</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定期进行突发公共事件应急演练，每年两次以上，记录完整。</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9.1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定期进行突发公共事件应急演练。</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9.2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每年进行突发公共事件应急演练两次以上，记录完整。</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10</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每日巡查</w:t>
            </w:r>
            <w:r>
              <w:rPr>
                <w:rStyle w:val="5"/>
                <w:rFonts w:ascii="Times New Roman" w:hAnsi="Times New Roman" w:eastAsia="仿宋_GB2312"/>
                <w:b w:val="0"/>
                <w:i w:val="0"/>
                <w:caps w:val="0"/>
                <w:color w:val="000000"/>
                <w:spacing w:val="0"/>
                <w:w w:val="100"/>
                <w:kern w:val="2"/>
                <w:sz w:val="22"/>
                <w:szCs w:val="22"/>
                <w:lang w:val="en-US" w:eastAsia="zh-CN"/>
              </w:rPr>
              <w:t>1</w:t>
            </w:r>
            <w:r>
              <w:rPr>
                <w:rStyle w:val="4"/>
                <w:rFonts w:ascii="Times New Roman" w:hAnsi="Times New Roman" w:eastAsia="仿宋_GB2312"/>
                <w:b w:val="0"/>
                <w:i w:val="0"/>
                <w:caps w:val="0"/>
                <w:color w:val="000000"/>
                <w:spacing w:val="0"/>
                <w:w w:val="100"/>
                <w:kern w:val="0"/>
                <w:sz w:val="22"/>
                <w:szCs w:val="22"/>
                <w:lang w:val="en-US" w:eastAsia="zh-CN"/>
              </w:rPr>
              <w:t>次小区房屋单元门、楼梯通道以及其他公用部位的门窗、玻璃等，有巡查记录。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依约建立并落实重点区域、重点部位巡查，每1小时至少一次，巡查记录完整。</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11.1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依约建立并落实重点区域、重点部位巡查。</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11.2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重点区域、重点部位每1小时至少一次，巡查记录完整。</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有非机动车车辆集中停放场地管理制度，车辆停放整齐，场地整洁。</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12.1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有非机动车车辆集中停放场地管理制度。</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12.2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非机动车车辆停放整齐，场地整洁。</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重大节假日安全“零”报告制度（建立商业营运时段值班经理制度）。</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14</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有装修施工管理制度，12:30至14:30、19:00至次日07:00之间，不得从事产生噪声的房屋装饰装修活动。</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15</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小区内或场外商业活动必须符合城市管理要求，物业服务企业有活动登记记录。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cs="Times New Roman"/>
                <w:b/>
                <w:bCs/>
                <w:i w:val="0"/>
                <w:caps w:val="0"/>
                <w:color w:val="000000"/>
                <w:spacing w:val="0"/>
                <w:w w:val="100"/>
                <w:kern w:val="2"/>
                <w:sz w:val="22"/>
                <w:szCs w:val="22"/>
                <w:lang w:val="en-US" w:eastAsia="zh-CN" w:bidi="ar-SA"/>
              </w:rPr>
            </w:pPr>
            <w:r>
              <w:rPr>
                <w:rStyle w:val="4"/>
                <w:rFonts w:ascii="Times New Roman" w:hAnsi="宋体" w:eastAsia="仿宋_GB2312" w:cs="Times New Roman"/>
                <w:b/>
                <w:bCs/>
                <w:i w:val="0"/>
                <w:caps w:val="0"/>
                <w:color w:val="000000"/>
                <w:spacing w:val="0"/>
                <w:w w:val="100"/>
                <w:kern w:val="2"/>
                <w:sz w:val="22"/>
                <w:szCs w:val="22"/>
                <w:lang w:val="en-US" w:eastAsia="zh-CN" w:bidi="ar-SA"/>
              </w:rPr>
              <w:t>五</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cs="Times New Roman"/>
                <w:b/>
                <w:bCs/>
                <w:i w:val="0"/>
                <w:caps w:val="0"/>
                <w:color w:val="000000"/>
                <w:spacing w:val="0"/>
                <w:w w:val="100"/>
                <w:kern w:val="0"/>
                <w:sz w:val="22"/>
                <w:szCs w:val="22"/>
                <w:lang w:val="en-US" w:eastAsia="zh-CN"/>
              </w:rPr>
            </w:pPr>
            <w:r>
              <w:rPr>
                <w:rStyle w:val="4"/>
                <w:rFonts w:ascii="Times New Roman" w:hAnsi="Times New Roman" w:eastAsia="仿宋_GB2312" w:cs="Times New Roman"/>
                <w:b/>
                <w:bCs/>
                <w:i w:val="0"/>
                <w:caps w:val="0"/>
                <w:color w:val="000000"/>
                <w:spacing w:val="0"/>
                <w:w w:val="100"/>
                <w:kern w:val="0"/>
                <w:sz w:val="22"/>
                <w:szCs w:val="22"/>
                <w:lang w:val="en-US" w:eastAsia="zh-CN"/>
              </w:rPr>
              <w:t>环境管理</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i w:val="0"/>
                <w:caps w:val="0"/>
                <w:color w:val="000000"/>
                <w:spacing w:val="0"/>
                <w:w w:val="100"/>
                <w:kern w:val="0"/>
                <w:sz w:val="22"/>
                <w:szCs w:val="22"/>
                <w:lang w:val="en-US" w:eastAsia="zh-CN"/>
              </w:rPr>
            </w:pPr>
            <w:r>
              <w:rPr>
                <w:rStyle w:val="4"/>
                <w:rFonts w:ascii="Times New Roman" w:hAnsi="Times New Roman" w:eastAsia="仿宋_GB2312"/>
                <w:b/>
                <w:i w:val="0"/>
                <w:caps w:val="0"/>
                <w:color w:val="000000"/>
                <w:spacing w:val="0"/>
                <w:w w:val="100"/>
                <w:kern w:val="0"/>
                <w:sz w:val="22"/>
                <w:szCs w:val="22"/>
                <w:lang w:val="en-US" w:eastAsia="zh-CN"/>
              </w:rPr>
              <w:t>140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配置垃圾收集容器，垃圾日产日清。</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配置垃圾收集容器。</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垃圾日产日清。</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有绿化养护制度、计划及工作程序。</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清洁卫生实行责任制，有专职清洁人员和明确的责任范围，实行标准化清洁保洁，有保洁检查记录。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清洁卫生实行责任制，有专职清洁人员和明确的责任范围。</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实行标准化清洁保洁，有保洁检查记录。</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4</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商业网点管理有序，符合卫生标准；绿地无改变使用用途，无破坏、践踏、占用，无裸露黄土现象。</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4.1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商业网点管理有序，符合卫生标准。</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4.2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绿地无改变使用用途，无破坏、践踏、占用，无裸露黄土现象。</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5</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花草树木长势良好，修剪整齐美观，无病虫害、折损、斑秃等现象。</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6</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外墙清洁，无乱贴、乱画、乱挂现象；室外宣传栏、垃圾桶、指示牌、路灯等清洁；植物叶片和底盘清洁；窗帘、玻璃等清洁。</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外墙清洁，无乱贴、乱画、乱挂现象。</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室外宣传栏、垃圾桶、指示牌、路灯等清洁。</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植物叶片和底盘清洁，窗帘、玻璃等清洁。</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4</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7</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室内公共区域地面、窗沿、地脚线、墙面等清洁；吸烟标识设置合理，有环境保护温馨提示。</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7.1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室内公共区域地面、窗沿、地脚线、墙面等清洁。</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7.2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吸烟标识设置合理，有环境保护温馨提示。</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8</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按梯间设置密闭式垃圾收容器，外观干净整洁。</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9</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观赏苗木和珍贵树木有品种标牌，对小区重点部位的观赏苗木品种或造型每年更新</w:t>
            </w:r>
            <w:r>
              <w:rPr>
                <w:rStyle w:val="5"/>
                <w:rFonts w:ascii="Times New Roman" w:hAnsi="Times New Roman" w:eastAsia="仿宋_GB2312"/>
                <w:b w:val="0"/>
                <w:i w:val="0"/>
                <w:caps w:val="0"/>
                <w:color w:val="000000"/>
                <w:spacing w:val="0"/>
                <w:w w:val="100"/>
                <w:kern w:val="2"/>
                <w:sz w:val="22"/>
                <w:szCs w:val="22"/>
                <w:lang w:val="en-US" w:eastAsia="zh-CN"/>
              </w:rPr>
              <w:t>2</w:t>
            </w:r>
            <w:r>
              <w:rPr>
                <w:rStyle w:val="4"/>
                <w:rFonts w:ascii="Times New Roman" w:hAnsi="Times New Roman" w:eastAsia="仿宋_GB2312"/>
                <w:b w:val="0"/>
                <w:i w:val="0"/>
                <w:caps w:val="0"/>
                <w:color w:val="000000"/>
                <w:spacing w:val="0"/>
                <w:w w:val="100"/>
                <w:kern w:val="0"/>
                <w:sz w:val="22"/>
                <w:szCs w:val="22"/>
                <w:lang w:val="en-US" w:eastAsia="zh-CN"/>
              </w:rPr>
              <w:t>次以上。</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9.1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观赏苗木和珍贵树木有品种标牌。</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9.2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对小区重点部位的观赏苗木品种或造型每年更新</w:t>
            </w:r>
            <w:r>
              <w:rPr>
                <w:rStyle w:val="5"/>
                <w:rFonts w:ascii="Times New Roman" w:hAnsi="Times New Roman" w:eastAsia="仿宋_GB2312"/>
                <w:b w:val="0"/>
                <w:i w:val="0"/>
                <w:caps w:val="0"/>
                <w:color w:val="000000"/>
                <w:spacing w:val="0"/>
                <w:w w:val="100"/>
                <w:kern w:val="2"/>
                <w:sz w:val="22"/>
                <w:szCs w:val="22"/>
                <w:lang w:val="en-US" w:eastAsia="zh-CN"/>
              </w:rPr>
              <w:t>2</w:t>
            </w:r>
            <w:r>
              <w:rPr>
                <w:rStyle w:val="4"/>
                <w:rFonts w:ascii="Times New Roman" w:hAnsi="Times New Roman" w:eastAsia="仿宋_GB2312"/>
                <w:b w:val="0"/>
                <w:i w:val="0"/>
                <w:caps w:val="0"/>
                <w:color w:val="000000"/>
                <w:spacing w:val="0"/>
                <w:w w:val="100"/>
                <w:kern w:val="0"/>
                <w:sz w:val="22"/>
                <w:szCs w:val="22"/>
                <w:lang w:val="en-US" w:eastAsia="zh-CN"/>
              </w:rPr>
              <w:t>次以上。</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10</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制定完善的年度、季度、月度环境维护计划，落实责任人和检查考核措施。</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10.1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制定完善的年度、季度、月度环境维护计划。</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10.2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环境维护落实责任人和检查考核措施。</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11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楼梯扶手、栏杆、康乐设施每天擦拭一次，无污渍、无积尘；每天清扫、拖洗楼梯、走廊</w:t>
            </w:r>
            <w:r>
              <w:rPr>
                <w:rStyle w:val="5"/>
                <w:rFonts w:ascii="Times New Roman" w:hAnsi="Times New Roman" w:eastAsia="仿宋_GB2312"/>
                <w:b w:val="0"/>
                <w:i w:val="0"/>
                <w:caps w:val="0"/>
                <w:color w:val="000000"/>
                <w:spacing w:val="0"/>
                <w:w w:val="100"/>
                <w:kern w:val="2"/>
                <w:sz w:val="22"/>
                <w:szCs w:val="22"/>
                <w:lang w:val="en-US" w:eastAsia="zh-CN"/>
              </w:rPr>
              <w:t>2</w:t>
            </w:r>
            <w:r>
              <w:rPr>
                <w:rStyle w:val="4"/>
                <w:rFonts w:ascii="Times New Roman" w:hAnsi="Times New Roman" w:eastAsia="仿宋_GB2312"/>
                <w:b w:val="0"/>
                <w:i w:val="0"/>
                <w:caps w:val="0"/>
                <w:color w:val="000000"/>
                <w:spacing w:val="0"/>
                <w:w w:val="100"/>
                <w:kern w:val="0"/>
                <w:sz w:val="22"/>
                <w:szCs w:val="22"/>
                <w:lang w:val="en-US" w:eastAsia="zh-CN"/>
              </w:rPr>
              <w:t>次以上，无垃圾、无积尘。</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11.1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楼梯扶手、栏杆、康乐设施每天擦拭一次，无污渍、无积尘。</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11.2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每天清扫、拖洗楼梯、走廊</w:t>
            </w:r>
            <w:r>
              <w:rPr>
                <w:rStyle w:val="5"/>
                <w:rFonts w:ascii="Times New Roman" w:hAnsi="Times New Roman" w:eastAsia="仿宋_GB2312"/>
                <w:b w:val="0"/>
                <w:i w:val="0"/>
                <w:caps w:val="0"/>
                <w:color w:val="000000"/>
                <w:spacing w:val="0"/>
                <w:w w:val="100"/>
                <w:kern w:val="2"/>
                <w:sz w:val="22"/>
                <w:szCs w:val="22"/>
                <w:lang w:val="en-US" w:eastAsia="zh-CN"/>
              </w:rPr>
              <w:t>2</w:t>
            </w:r>
            <w:r>
              <w:rPr>
                <w:rStyle w:val="4"/>
                <w:rFonts w:ascii="Times New Roman" w:hAnsi="Times New Roman" w:eastAsia="仿宋_GB2312"/>
                <w:b w:val="0"/>
                <w:i w:val="0"/>
                <w:caps w:val="0"/>
                <w:color w:val="000000"/>
                <w:spacing w:val="0"/>
                <w:w w:val="100"/>
                <w:kern w:val="0"/>
                <w:sz w:val="22"/>
                <w:szCs w:val="22"/>
                <w:lang w:val="en-US" w:eastAsia="zh-CN"/>
              </w:rPr>
              <w:t>次以上，无垃圾、无积尘。</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12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每天清洁公共部分玻璃一次，干净、无灰尘；楼道灯、风口等每天清洁，无蜘蛛网、无积尘。</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12.1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每天清洁公共部分玻璃一次，干净、无灰尘。</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12.2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楼道灯、风口等每天清洁，无蜘蛛网、无积尘。</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生活垃圾定期收集和清理，每日清运</w:t>
            </w:r>
            <w:r>
              <w:rPr>
                <w:rStyle w:val="5"/>
                <w:rFonts w:ascii="Times New Roman" w:hAnsi="Times New Roman" w:eastAsia="仿宋_GB2312"/>
                <w:b w:val="0"/>
                <w:i w:val="0"/>
                <w:caps w:val="0"/>
                <w:color w:val="000000"/>
                <w:spacing w:val="0"/>
                <w:w w:val="100"/>
                <w:kern w:val="2"/>
                <w:sz w:val="22"/>
                <w:szCs w:val="22"/>
                <w:lang w:val="en-US" w:eastAsia="zh-CN"/>
              </w:rPr>
              <w:t>2</w:t>
            </w:r>
            <w:r>
              <w:rPr>
                <w:rStyle w:val="4"/>
                <w:rFonts w:ascii="Times New Roman" w:hAnsi="Times New Roman" w:eastAsia="仿宋_GB2312"/>
                <w:b w:val="0"/>
                <w:i w:val="0"/>
                <w:caps w:val="0"/>
                <w:color w:val="000000"/>
                <w:spacing w:val="0"/>
                <w:w w:val="100"/>
                <w:kern w:val="0"/>
                <w:sz w:val="22"/>
                <w:szCs w:val="22"/>
                <w:lang w:val="en-US" w:eastAsia="zh-CN"/>
              </w:rPr>
              <w:t>次以上。</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14</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有宠物饲养管理办法，无违反规定饲养宠物、家禽、家畜现象</w:t>
            </w:r>
            <w:r>
              <w:rPr>
                <w:rStyle w:val="4"/>
                <w:rFonts w:ascii="Times New Roman" w:hAnsi="宋体" w:eastAsia="仿宋_GB2312"/>
                <w:b w:val="0"/>
                <w:i w:val="0"/>
                <w:caps w:val="0"/>
                <w:color w:val="000000"/>
                <w:spacing w:val="0"/>
                <w:w w:val="100"/>
                <w:kern w:val="0"/>
                <w:sz w:val="20"/>
                <w:szCs w:val="20"/>
                <w:lang w:val="en-US" w:eastAsia="zh-CN"/>
              </w:rPr>
              <w:t>。</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cs="Times New Roman"/>
                <w:b/>
                <w:bCs/>
                <w:i w:val="0"/>
                <w:caps w:val="0"/>
                <w:color w:val="000000"/>
                <w:spacing w:val="0"/>
                <w:w w:val="100"/>
                <w:kern w:val="2"/>
                <w:sz w:val="22"/>
                <w:szCs w:val="22"/>
                <w:lang w:val="en-US" w:eastAsia="zh-CN" w:bidi="ar-SA"/>
              </w:rPr>
            </w:pPr>
            <w:r>
              <w:rPr>
                <w:rStyle w:val="4"/>
                <w:rFonts w:ascii="Times New Roman" w:hAnsi="宋体" w:eastAsia="仿宋_GB2312" w:cs="Times New Roman"/>
                <w:b/>
                <w:bCs/>
                <w:i w:val="0"/>
                <w:caps w:val="0"/>
                <w:color w:val="000000"/>
                <w:spacing w:val="0"/>
                <w:w w:val="100"/>
                <w:kern w:val="2"/>
                <w:sz w:val="22"/>
                <w:szCs w:val="22"/>
                <w:lang w:val="en-US" w:eastAsia="zh-CN" w:bidi="ar-SA"/>
              </w:rPr>
              <w:t>六</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cs="Times New Roman"/>
                <w:b/>
                <w:bCs/>
                <w:i w:val="0"/>
                <w:caps w:val="0"/>
                <w:color w:val="000000"/>
                <w:spacing w:val="0"/>
                <w:w w:val="100"/>
                <w:kern w:val="2"/>
                <w:sz w:val="22"/>
                <w:szCs w:val="22"/>
                <w:lang w:val="en-US" w:eastAsia="zh-CN" w:bidi="ar-SA"/>
              </w:rPr>
            </w:pPr>
            <w:r>
              <w:rPr>
                <w:rStyle w:val="4"/>
                <w:rFonts w:ascii="Times New Roman" w:hAnsi="Times New Roman" w:eastAsia="仿宋_GB2312" w:cs="Times New Roman"/>
                <w:b/>
                <w:bCs/>
                <w:i w:val="0"/>
                <w:caps w:val="0"/>
                <w:color w:val="000000"/>
                <w:spacing w:val="0"/>
                <w:w w:val="100"/>
                <w:kern w:val="0"/>
                <w:sz w:val="22"/>
                <w:szCs w:val="22"/>
                <w:lang w:val="en-US" w:eastAsia="zh-CN"/>
              </w:rPr>
              <w:t>管理效益</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i w:val="0"/>
                <w:caps w:val="0"/>
                <w:color w:val="000000"/>
                <w:spacing w:val="0"/>
                <w:w w:val="100"/>
                <w:kern w:val="0"/>
                <w:sz w:val="22"/>
                <w:szCs w:val="22"/>
                <w:lang w:val="en-US" w:eastAsia="zh-CN"/>
              </w:rPr>
              <w:t>60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开展多种经营，提供有偿服务，服务标准上墙公示。</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开展多种经营，提供有偿服务。</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有偿服务标准上墙公示。</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建立节能减排制度，开展节能减排的管理，每月对水、电、气等能耗进行统计分析。</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建立节能减排制度，开展节能减排的管理。</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宋体"/>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2.2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每月对水、电、气等能耗进行统计分析。</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4" w:hRule="exact"/>
          <w:jc w:val="center"/>
        </w:trPr>
        <w:tc>
          <w:tcPr>
            <w:tcW w:w="522" w:type="dxa"/>
            <w:vMerge w:val="restart"/>
            <w:tcBorders>
              <w:top w:val="single" w:color="000000" w:sz="4" w:space="0"/>
              <w:left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满意度调查有效问卷覆盖率达到已住户数的</w:t>
            </w:r>
            <w:r>
              <w:rPr>
                <w:rStyle w:val="5"/>
                <w:rFonts w:ascii="Times New Roman" w:hAnsi="Times New Roman" w:eastAsia="仿宋_GB2312"/>
                <w:b w:val="0"/>
                <w:i w:val="0"/>
                <w:caps w:val="0"/>
                <w:color w:val="000000"/>
                <w:spacing w:val="0"/>
                <w:w w:val="100"/>
                <w:kern w:val="2"/>
                <w:sz w:val="22"/>
                <w:szCs w:val="22"/>
                <w:lang w:val="en-US" w:eastAsia="zh-CN"/>
              </w:rPr>
              <w:t>80%</w:t>
            </w:r>
            <w:r>
              <w:rPr>
                <w:rStyle w:val="4"/>
                <w:rFonts w:ascii="Times New Roman" w:hAnsi="Times New Roman" w:eastAsia="仿宋_GB2312"/>
                <w:b w:val="0"/>
                <w:i w:val="0"/>
                <w:caps w:val="0"/>
                <w:color w:val="000000"/>
                <w:spacing w:val="0"/>
                <w:w w:val="100"/>
                <w:kern w:val="0"/>
                <w:sz w:val="22"/>
                <w:szCs w:val="22"/>
                <w:lang w:val="en-US" w:eastAsia="zh-CN"/>
              </w:rPr>
              <w:t>以上。商业、其他（厂房、医院）满意率</w:t>
            </w:r>
            <w:r>
              <w:rPr>
                <w:rStyle w:val="5"/>
                <w:rFonts w:ascii="Times New Roman" w:hAnsi="Times New Roman" w:eastAsia="仿宋_GB2312"/>
                <w:b w:val="0"/>
                <w:i w:val="0"/>
                <w:caps w:val="0"/>
                <w:color w:val="000000"/>
                <w:spacing w:val="0"/>
                <w:w w:val="100"/>
                <w:kern w:val="2"/>
                <w:sz w:val="22"/>
                <w:szCs w:val="22"/>
                <w:lang w:val="en-US" w:eastAsia="zh-CN"/>
              </w:rPr>
              <w:t>90%</w:t>
            </w:r>
            <w:r>
              <w:rPr>
                <w:rStyle w:val="4"/>
                <w:rFonts w:ascii="Times New Roman" w:hAnsi="Times New Roman" w:eastAsia="仿宋_GB2312"/>
                <w:b w:val="0"/>
                <w:i w:val="0"/>
                <w:caps w:val="0"/>
                <w:color w:val="000000"/>
                <w:spacing w:val="0"/>
                <w:w w:val="100"/>
                <w:kern w:val="0"/>
                <w:sz w:val="22"/>
                <w:szCs w:val="22"/>
                <w:lang w:val="en-US" w:eastAsia="zh-CN"/>
              </w:rPr>
              <w:t>以上。</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4" w:hRule="exact"/>
          <w:jc w:val="center"/>
        </w:trPr>
        <w:tc>
          <w:tcPr>
            <w:tcW w:w="522" w:type="dxa"/>
            <w:vMerge w:val="continue"/>
            <w:tcBorders>
              <w:left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满意度调查有效问卷覆盖率达到已住户数的90</w:t>
            </w:r>
            <w:r>
              <w:rPr>
                <w:rStyle w:val="5"/>
                <w:rFonts w:ascii="Times New Roman" w:hAnsi="Times New Roman" w:eastAsia="仿宋_GB2312"/>
                <w:b w:val="0"/>
                <w:i w:val="0"/>
                <w:caps w:val="0"/>
                <w:color w:val="000000"/>
                <w:spacing w:val="0"/>
                <w:w w:val="100"/>
                <w:kern w:val="2"/>
                <w:sz w:val="22"/>
                <w:szCs w:val="22"/>
                <w:lang w:val="en-US" w:eastAsia="zh-CN"/>
              </w:rPr>
              <w:t>%</w:t>
            </w:r>
            <w:r>
              <w:rPr>
                <w:rStyle w:val="4"/>
                <w:rFonts w:ascii="Times New Roman" w:hAnsi="Times New Roman" w:eastAsia="仿宋_GB2312"/>
                <w:b w:val="0"/>
                <w:i w:val="0"/>
                <w:caps w:val="0"/>
                <w:color w:val="000000"/>
                <w:spacing w:val="0"/>
                <w:w w:val="100"/>
                <w:kern w:val="0"/>
                <w:sz w:val="22"/>
                <w:szCs w:val="22"/>
                <w:lang w:val="en-US" w:eastAsia="zh-CN"/>
              </w:rPr>
              <w:t>以上。商业、其他（厂房、医院）满意率</w:t>
            </w:r>
            <w:r>
              <w:rPr>
                <w:rStyle w:val="5"/>
                <w:rFonts w:ascii="Times New Roman" w:hAnsi="Times New Roman" w:eastAsia="仿宋_GB2312"/>
                <w:b w:val="0"/>
                <w:i w:val="0"/>
                <w:caps w:val="0"/>
                <w:color w:val="000000"/>
                <w:spacing w:val="0"/>
                <w:w w:val="100"/>
                <w:kern w:val="2"/>
                <w:sz w:val="22"/>
                <w:szCs w:val="22"/>
                <w:lang w:val="en-US" w:eastAsia="zh-CN"/>
              </w:rPr>
              <w:t>95%</w:t>
            </w:r>
            <w:r>
              <w:rPr>
                <w:rStyle w:val="4"/>
                <w:rFonts w:ascii="Times New Roman" w:hAnsi="Times New Roman" w:eastAsia="仿宋_GB2312"/>
                <w:b w:val="0"/>
                <w:i w:val="0"/>
                <w:caps w:val="0"/>
                <w:color w:val="000000"/>
                <w:spacing w:val="0"/>
                <w:w w:val="100"/>
                <w:kern w:val="0"/>
                <w:sz w:val="22"/>
                <w:szCs w:val="22"/>
                <w:lang w:val="en-US" w:eastAsia="zh-CN"/>
              </w:rPr>
              <w:t>以上。</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宋体"/>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4" w:hRule="exact"/>
          <w:jc w:val="center"/>
        </w:trPr>
        <w:tc>
          <w:tcPr>
            <w:tcW w:w="522" w:type="dxa"/>
            <w:vMerge w:val="continue"/>
            <w:tcBorders>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满意度调查有效问卷覆盖率达到已住户数的</w:t>
            </w:r>
            <w:r>
              <w:rPr>
                <w:rStyle w:val="5"/>
                <w:rFonts w:ascii="Times New Roman" w:hAnsi="Times New Roman" w:eastAsia="仿宋_GB2312"/>
                <w:b w:val="0"/>
                <w:i w:val="0"/>
                <w:caps w:val="0"/>
                <w:color w:val="000000"/>
                <w:spacing w:val="0"/>
                <w:w w:val="100"/>
                <w:kern w:val="2"/>
                <w:sz w:val="22"/>
                <w:szCs w:val="22"/>
                <w:lang w:val="en-US" w:eastAsia="zh-CN"/>
              </w:rPr>
              <w:t>95%</w:t>
            </w:r>
            <w:r>
              <w:rPr>
                <w:rStyle w:val="4"/>
                <w:rFonts w:ascii="Times New Roman" w:hAnsi="Times New Roman" w:eastAsia="仿宋_GB2312"/>
                <w:b w:val="0"/>
                <w:i w:val="0"/>
                <w:caps w:val="0"/>
                <w:color w:val="000000"/>
                <w:spacing w:val="0"/>
                <w:w w:val="100"/>
                <w:kern w:val="0"/>
                <w:sz w:val="22"/>
                <w:szCs w:val="22"/>
                <w:lang w:val="en-US" w:eastAsia="zh-CN"/>
              </w:rPr>
              <w:t>以上。商业、其他（厂房、医院）满意率</w:t>
            </w:r>
            <w:r>
              <w:rPr>
                <w:rStyle w:val="5"/>
                <w:rFonts w:ascii="Times New Roman" w:hAnsi="Times New Roman" w:eastAsia="仿宋_GB2312"/>
                <w:b w:val="0"/>
                <w:i w:val="0"/>
                <w:caps w:val="0"/>
                <w:color w:val="000000"/>
                <w:spacing w:val="0"/>
                <w:w w:val="100"/>
                <w:kern w:val="2"/>
                <w:sz w:val="22"/>
                <w:szCs w:val="22"/>
                <w:lang w:val="en-US" w:eastAsia="zh-CN"/>
              </w:rPr>
              <w:t>100%</w:t>
            </w:r>
            <w:r>
              <w:rPr>
                <w:rStyle w:val="4"/>
                <w:rFonts w:ascii="Times New Roman" w:hAnsi="Times New Roman" w:eastAsia="仿宋_GB2312"/>
                <w:b w:val="0"/>
                <w:i w:val="0"/>
                <w:caps w:val="0"/>
                <w:color w:val="000000"/>
                <w:spacing w:val="0"/>
                <w:w w:val="100"/>
                <w:kern w:val="0"/>
                <w:sz w:val="22"/>
                <w:szCs w:val="22"/>
                <w:lang w:val="en-US" w:eastAsia="zh-CN"/>
              </w:rPr>
              <w:t>以上。</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宋体"/>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vMerge w:val="restart"/>
            <w:tcBorders>
              <w:top w:val="single" w:color="000000" w:sz="4" w:space="0"/>
              <w:left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4</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落实维修服务承诺，维修及时率达到</w:t>
            </w:r>
            <w:r>
              <w:rPr>
                <w:rStyle w:val="5"/>
                <w:rFonts w:ascii="Times New Roman" w:hAnsi="Times New Roman" w:eastAsia="仿宋_GB2312"/>
                <w:b w:val="0"/>
                <w:i w:val="0"/>
                <w:caps w:val="0"/>
                <w:color w:val="000000"/>
                <w:spacing w:val="0"/>
                <w:w w:val="100"/>
                <w:kern w:val="2"/>
                <w:sz w:val="22"/>
                <w:szCs w:val="22"/>
                <w:lang w:val="en-US" w:eastAsia="zh-CN"/>
              </w:rPr>
              <w:t>95%</w:t>
            </w:r>
            <w:r>
              <w:rPr>
                <w:rStyle w:val="4"/>
                <w:rFonts w:ascii="Times New Roman" w:hAnsi="Times New Roman" w:eastAsia="仿宋_GB2312"/>
                <w:b w:val="0"/>
                <w:i w:val="0"/>
                <w:caps w:val="0"/>
                <w:color w:val="000000"/>
                <w:spacing w:val="0"/>
                <w:w w:val="100"/>
                <w:kern w:val="0"/>
                <w:sz w:val="22"/>
                <w:szCs w:val="22"/>
                <w:lang w:val="en-US" w:eastAsia="zh-CN"/>
              </w:rPr>
              <w:t>、维修满意率不低于</w:t>
            </w:r>
            <w:r>
              <w:rPr>
                <w:rStyle w:val="5"/>
                <w:rFonts w:ascii="Times New Roman" w:hAnsi="Times New Roman" w:eastAsia="仿宋_GB2312"/>
                <w:b w:val="0"/>
                <w:i w:val="0"/>
                <w:caps w:val="0"/>
                <w:color w:val="000000"/>
                <w:spacing w:val="0"/>
                <w:w w:val="100"/>
                <w:kern w:val="2"/>
                <w:sz w:val="22"/>
                <w:szCs w:val="22"/>
                <w:lang w:val="en-US" w:eastAsia="zh-CN"/>
              </w:rPr>
              <w:t>90%</w:t>
            </w:r>
            <w:r>
              <w:rPr>
                <w:rStyle w:val="4"/>
                <w:rFonts w:ascii="Times New Roman" w:hAnsi="Times New Roman" w:eastAsia="仿宋_GB2312"/>
                <w:b w:val="0"/>
                <w:i w:val="0"/>
                <w:caps w:val="0"/>
                <w:color w:val="000000"/>
                <w:spacing w:val="0"/>
                <w:w w:val="100"/>
                <w:kern w:val="0"/>
                <w:sz w:val="22"/>
                <w:szCs w:val="22"/>
                <w:lang w:val="en-US" w:eastAsia="zh-CN"/>
              </w:rPr>
              <w:t>。</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vMerge w:val="continue"/>
            <w:tcBorders>
              <w:left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落实维修服务承诺，维修及时率达到</w:t>
            </w:r>
            <w:r>
              <w:rPr>
                <w:rStyle w:val="5"/>
                <w:rFonts w:ascii="Times New Roman" w:hAnsi="Times New Roman" w:eastAsia="仿宋_GB2312"/>
                <w:b w:val="0"/>
                <w:i w:val="0"/>
                <w:caps w:val="0"/>
                <w:color w:val="000000"/>
                <w:spacing w:val="0"/>
                <w:w w:val="100"/>
                <w:kern w:val="2"/>
                <w:sz w:val="22"/>
                <w:szCs w:val="22"/>
                <w:lang w:val="en-US" w:eastAsia="zh-CN"/>
              </w:rPr>
              <w:t>100%</w:t>
            </w:r>
            <w:r>
              <w:rPr>
                <w:rStyle w:val="4"/>
                <w:rFonts w:ascii="Times New Roman" w:hAnsi="Times New Roman" w:eastAsia="仿宋_GB2312"/>
                <w:b w:val="0"/>
                <w:i w:val="0"/>
                <w:caps w:val="0"/>
                <w:color w:val="000000"/>
                <w:spacing w:val="0"/>
                <w:w w:val="100"/>
                <w:kern w:val="0"/>
                <w:sz w:val="22"/>
                <w:szCs w:val="22"/>
                <w:lang w:val="en-US" w:eastAsia="zh-CN"/>
              </w:rPr>
              <w:t>、维修满意率不低于</w:t>
            </w:r>
            <w:r>
              <w:rPr>
                <w:rStyle w:val="5"/>
                <w:rFonts w:ascii="Times New Roman" w:hAnsi="Times New Roman" w:eastAsia="仿宋_GB2312"/>
                <w:b w:val="0"/>
                <w:i w:val="0"/>
                <w:caps w:val="0"/>
                <w:color w:val="000000"/>
                <w:spacing w:val="0"/>
                <w:w w:val="100"/>
                <w:kern w:val="2"/>
                <w:sz w:val="22"/>
                <w:szCs w:val="22"/>
                <w:lang w:val="en-US" w:eastAsia="zh-CN"/>
              </w:rPr>
              <w:t>95%</w:t>
            </w:r>
            <w:r>
              <w:rPr>
                <w:rStyle w:val="4"/>
                <w:rFonts w:ascii="Times New Roman" w:hAnsi="Times New Roman" w:eastAsia="仿宋_GB2312"/>
                <w:b w:val="0"/>
                <w:i w:val="0"/>
                <w:caps w:val="0"/>
                <w:color w:val="000000"/>
                <w:spacing w:val="0"/>
                <w:w w:val="100"/>
                <w:kern w:val="0"/>
                <w:sz w:val="22"/>
                <w:szCs w:val="22"/>
                <w:lang w:val="en-US" w:eastAsia="zh-CN"/>
              </w:rPr>
              <w:t>。</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宋体"/>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vMerge w:val="continue"/>
            <w:tcBorders>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落实维修服务承诺，维修及时率达到</w:t>
            </w:r>
            <w:r>
              <w:rPr>
                <w:rStyle w:val="5"/>
                <w:rFonts w:ascii="Times New Roman" w:hAnsi="Times New Roman" w:eastAsia="仿宋_GB2312"/>
                <w:b w:val="0"/>
                <w:i w:val="0"/>
                <w:caps w:val="0"/>
                <w:color w:val="000000"/>
                <w:spacing w:val="0"/>
                <w:w w:val="100"/>
                <w:kern w:val="2"/>
                <w:sz w:val="22"/>
                <w:szCs w:val="22"/>
                <w:lang w:val="en-US" w:eastAsia="zh-CN"/>
              </w:rPr>
              <w:t>100%</w:t>
            </w:r>
            <w:r>
              <w:rPr>
                <w:rStyle w:val="4"/>
                <w:rFonts w:ascii="Times New Roman" w:hAnsi="Times New Roman" w:eastAsia="仿宋_GB2312"/>
                <w:b w:val="0"/>
                <w:i w:val="0"/>
                <w:caps w:val="0"/>
                <w:color w:val="000000"/>
                <w:spacing w:val="0"/>
                <w:w w:val="100"/>
                <w:kern w:val="0"/>
                <w:sz w:val="22"/>
                <w:szCs w:val="22"/>
                <w:lang w:val="en-US" w:eastAsia="zh-CN"/>
              </w:rPr>
              <w:t>、维修满意率不低于</w:t>
            </w:r>
            <w:r>
              <w:rPr>
                <w:rStyle w:val="5"/>
                <w:rFonts w:ascii="Times New Roman" w:hAnsi="Times New Roman" w:eastAsia="仿宋_GB2312"/>
                <w:b w:val="0"/>
                <w:i w:val="0"/>
                <w:caps w:val="0"/>
                <w:color w:val="000000"/>
                <w:spacing w:val="0"/>
                <w:w w:val="100"/>
                <w:kern w:val="2"/>
                <w:sz w:val="22"/>
                <w:szCs w:val="22"/>
                <w:lang w:val="en-US" w:eastAsia="zh-CN"/>
              </w:rPr>
              <w:t>99%</w:t>
            </w:r>
            <w:r>
              <w:rPr>
                <w:rStyle w:val="4"/>
                <w:rFonts w:ascii="Times New Roman" w:hAnsi="Times New Roman" w:eastAsia="仿宋_GB2312"/>
                <w:b w:val="0"/>
                <w:i w:val="0"/>
                <w:caps w:val="0"/>
                <w:color w:val="000000"/>
                <w:spacing w:val="0"/>
                <w:w w:val="100"/>
                <w:kern w:val="0"/>
                <w:sz w:val="22"/>
                <w:szCs w:val="22"/>
                <w:lang w:val="en-US" w:eastAsia="zh-CN"/>
              </w:rPr>
              <w:t>。</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宋体"/>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vMerge w:val="restart"/>
            <w:tcBorders>
              <w:top w:val="single" w:color="000000" w:sz="4" w:space="0"/>
              <w:left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5</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业主依约交纳物业公共服务服务费，年度累计收取率不低于</w:t>
            </w:r>
            <w:r>
              <w:rPr>
                <w:rStyle w:val="5"/>
                <w:rFonts w:ascii="Times New Roman" w:hAnsi="Times New Roman" w:eastAsia="仿宋_GB2312"/>
                <w:b w:val="0"/>
                <w:i w:val="0"/>
                <w:caps w:val="0"/>
                <w:color w:val="000000"/>
                <w:spacing w:val="0"/>
                <w:w w:val="100"/>
                <w:kern w:val="2"/>
                <w:sz w:val="22"/>
                <w:szCs w:val="22"/>
                <w:lang w:val="en-US" w:eastAsia="zh-CN"/>
              </w:rPr>
              <w:t>85%</w:t>
            </w:r>
            <w:r>
              <w:rPr>
                <w:rStyle w:val="4"/>
                <w:rFonts w:ascii="Times New Roman" w:hAnsi="Times New Roman" w:eastAsia="仿宋_GB2312"/>
                <w:b w:val="0"/>
                <w:i w:val="0"/>
                <w:caps w:val="0"/>
                <w:color w:val="000000"/>
                <w:spacing w:val="0"/>
                <w:w w:val="100"/>
                <w:kern w:val="0"/>
                <w:sz w:val="22"/>
                <w:szCs w:val="22"/>
                <w:lang w:val="en-US" w:eastAsia="zh-CN"/>
              </w:rPr>
              <w:t>。</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vMerge w:val="continue"/>
            <w:tcBorders>
              <w:left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业主依约交纳物业公共服务服务费，年度累计收取率不低于</w:t>
            </w:r>
            <w:r>
              <w:rPr>
                <w:rStyle w:val="5"/>
                <w:rFonts w:ascii="Times New Roman" w:hAnsi="Times New Roman" w:eastAsia="仿宋_GB2312"/>
                <w:b w:val="0"/>
                <w:i w:val="0"/>
                <w:caps w:val="0"/>
                <w:color w:val="000000"/>
                <w:spacing w:val="0"/>
                <w:w w:val="100"/>
                <w:kern w:val="2"/>
                <w:sz w:val="22"/>
                <w:szCs w:val="22"/>
                <w:lang w:val="en-US" w:eastAsia="zh-CN"/>
              </w:rPr>
              <w:t>90%</w:t>
            </w:r>
            <w:r>
              <w:rPr>
                <w:rStyle w:val="4"/>
                <w:rFonts w:ascii="Times New Roman" w:hAnsi="Times New Roman" w:eastAsia="仿宋_GB2312"/>
                <w:b w:val="0"/>
                <w:i w:val="0"/>
                <w:caps w:val="0"/>
                <w:color w:val="000000"/>
                <w:spacing w:val="0"/>
                <w:w w:val="100"/>
                <w:kern w:val="0"/>
                <w:sz w:val="22"/>
                <w:szCs w:val="22"/>
                <w:lang w:val="en-US" w:eastAsia="zh-CN"/>
              </w:rPr>
              <w:t>。</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宋体"/>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522" w:type="dxa"/>
            <w:vMerge w:val="continue"/>
            <w:tcBorders>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业主依约交纳物业公共服务服务费，年度累计收取率不低于</w:t>
            </w:r>
            <w:r>
              <w:rPr>
                <w:rStyle w:val="5"/>
                <w:rFonts w:ascii="Times New Roman" w:hAnsi="Times New Roman" w:eastAsia="仿宋_GB2312"/>
                <w:b w:val="0"/>
                <w:i w:val="0"/>
                <w:caps w:val="0"/>
                <w:color w:val="000000"/>
                <w:spacing w:val="0"/>
                <w:w w:val="100"/>
                <w:kern w:val="2"/>
                <w:sz w:val="22"/>
                <w:szCs w:val="22"/>
                <w:lang w:val="en-US" w:eastAsia="zh-CN"/>
              </w:rPr>
              <w:t>95%</w:t>
            </w:r>
            <w:r>
              <w:rPr>
                <w:rStyle w:val="4"/>
                <w:rFonts w:ascii="Times New Roman" w:hAnsi="Times New Roman" w:eastAsia="仿宋_GB2312"/>
                <w:b w:val="0"/>
                <w:i w:val="0"/>
                <w:caps w:val="0"/>
                <w:color w:val="000000"/>
                <w:spacing w:val="0"/>
                <w:w w:val="100"/>
                <w:kern w:val="0"/>
                <w:sz w:val="22"/>
                <w:szCs w:val="22"/>
                <w:lang w:val="en-US" w:eastAsia="zh-CN"/>
              </w:rPr>
              <w:t>。</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宋体"/>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vMerge w:val="restart"/>
            <w:tcBorders>
              <w:top w:val="single" w:color="000000" w:sz="4" w:space="0"/>
              <w:left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积极开展各类丰富社区文化宣传活动，宣传内容健康、有益，每年至少</w:t>
            </w:r>
            <w:r>
              <w:rPr>
                <w:rStyle w:val="5"/>
                <w:rFonts w:ascii="Times New Roman" w:hAnsi="Times New Roman" w:eastAsia="仿宋_GB2312"/>
                <w:b w:val="0"/>
                <w:i w:val="0"/>
                <w:caps w:val="0"/>
                <w:color w:val="000000"/>
                <w:spacing w:val="0"/>
                <w:w w:val="100"/>
                <w:kern w:val="2"/>
                <w:sz w:val="22"/>
                <w:szCs w:val="22"/>
                <w:lang w:val="en-US" w:eastAsia="zh-CN"/>
              </w:rPr>
              <w:t>1</w:t>
            </w:r>
            <w:r>
              <w:rPr>
                <w:rStyle w:val="4"/>
                <w:rFonts w:ascii="Times New Roman" w:hAnsi="Times New Roman" w:eastAsia="仿宋_GB2312"/>
                <w:b w:val="0"/>
                <w:i w:val="0"/>
                <w:caps w:val="0"/>
                <w:color w:val="000000"/>
                <w:spacing w:val="0"/>
                <w:w w:val="100"/>
                <w:kern w:val="0"/>
                <w:sz w:val="22"/>
                <w:szCs w:val="22"/>
                <w:lang w:val="en-US" w:eastAsia="zh-CN"/>
              </w:rPr>
              <w:t>次以上。</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2"/>
                <w:sz w:val="22"/>
                <w:szCs w:val="22"/>
                <w:lang w:val="en-US" w:eastAsia="zh-CN" w:bidi="ar-SA"/>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vMerge w:val="continue"/>
            <w:tcBorders>
              <w:left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积极开展各类丰富社区文化宣传活动，宣传内容健康、有益，每年至少</w:t>
            </w:r>
            <w:r>
              <w:rPr>
                <w:rStyle w:val="5"/>
                <w:rFonts w:ascii="Times New Roman" w:hAnsi="Times New Roman" w:eastAsia="仿宋_GB2312"/>
                <w:b w:val="0"/>
                <w:i w:val="0"/>
                <w:caps w:val="0"/>
                <w:color w:val="000000"/>
                <w:spacing w:val="0"/>
                <w:w w:val="100"/>
                <w:kern w:val="2"/>
                <w:sz w:val="22"/>
                <w:szCs w:val="22"/>
                <w:lang w:val="en-US" w:eastAsia="zh-CN"/>
              </w:rPr>
              <w:t>2</w:t>
            </w:r>
            <w:r>
              <w:rPr>
                <w:rStyle w:val="4"/>
                <w:rFonts w:ascii="Times New Roman" w:hAnsi="Times New Roman" w:eastAsia="仿宋_GB2312"/>
                <w:b w:val="0"/>
                <w:i w:val="0"/>
                <w:caps w:val="0"/>
                <w:color w:val="000000"/>
                <w:spacing w:val="0"/>
                <w:w w:val="100"/>
                <w:kern w:val="0"/>
                <w:sz w:val="22"/>
                <w:szCs w:val="22"/>
                <w:lang w:val="en-US" w:eastAsia="zh-CN"/>
              </w:rPr>
              <w:t>次以上。成立社区文体爱好组织，定时开展各类社区文体活动。</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宋体"/>
                <w:b w:val="0"/>
                <w:i w:val="0"/>
                <w:caps w:val="0"/>
                <w:color w:val="000000"/>
                <w:spacing w:val="0"/>
                <w:w w:val="100"/>
                <w:kern w:val="2"/>
                <w:sz w:val="22"/>
                <w:szCs w:val="22"/>
                <w:lang w:val="en-US" w:eastAsia="zh-CN" w:bidi="ar-SA"/>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vMerge w:val="continue"/>
            <w:tcBorders>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both"/>
              <w:textAlignment w:val="center"/>
              <w:rPr>
                <w:rStyle w:val="4"/>
                <w:rFonts w:ascii="Times New Roman" w:hAnsi="Times New Roman" w:eastAsia="仿宋_GB2312"/>
                <w:b w:val="0"/>
                <w:i w:val="0"/>
                <w:caps w:val="0"/>
                <w:color w:val="000000"/>
                <w:spacing w:val="0"/>
                <w:w w:val="100"/>
                <w:kern w:val="2"/>
                <w:sz w:val="22"/>
                <w:szCs w:val="22"/>
                <w:lang w:val="en-US" w:eastAsia="zh-CN" w:bidi="ar-SA"/>
              </w:rPr>
            </w:pPr>
            <w:r>
              <w:rPr>
                <w:rStyle w:val="4"/>
                <w:rFonts w:ascii="Times New Roman" w:hAnsi="Times New Roman" w:eastAsia="仿宋_GB2312"/>
                <w:b w:val="0"/>
                <w:i w:val="0"/>
                <w:caps w:val="0"/>
                <w:color w:val="000000"/>
                <w:spacing w:val="0"/>
                <w:w w:val="100"/>
                <w:kern w:val="0"/>
                <w:sz w:val="22"/>
                <w:szCs w:val="22"/>
                <w:lang w:val="en-US" w:eastAsia="zh-CN"/>
              </w:rPr>
              <w:t>积极开展各类丰富社区文化宣传活动，宣传内容健康、有益，每年至少</w:t>
            </w:r>
            <w:r>
              <w:rPr>
                <w:rStyle w:val="5"/>
                <w:rFonts w:ascii="Times New Roman" w:hAnsi="Times New Roman" w:eastAsia="仿宋_GB2312"/>
                <w:b w:val="0"/>
                <w:i w:val="0"/>
                <w:caps w:val="0"/>
                <w:color w:val="000000"/>
                <w:spacing w:val="0"/>
                <w:w w:val="100"/>
                <w:kern w:val="2"/>
                <w:sz w:val="22"/>
                <w:szCs w:val="22"/>
                <w:lang w:val="en-US" w:eastAsia="zh-CN"/>
              </w:rPr>
              <w:t>4</w:t>
            </w:r>
            <w:r>
              <w:rPr>
                <w:rStyle w:val="4"/>
                <w:rFonts w:ascii="Times New Roman" w:hAnsi="Times New Roman" w:eastAsia="仿宋_GB2312"/>
                <w:b w:val="0"/>
                <w:i w:val="0"/>
                <w:caps w:val="0"/>
                <w:color w:val="000000"/>
                <w:spacing w:val="0"/>
                <w:w w:val="100"/>
                <w:kern w:val="0"/>
                <w:sz w:val="22"/>
                <w:szCs w:val="22"/>
                <w:lang w:val="en-US" w:eastAsia="zh-CN"/>
              </w:rPr>
              <w:t>次以上。成立社区文体爱好组织，定时开展各类社区文体活动。</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r>
              <w:rPr>
                <w:rStyle w:val="4"/>
                <w:rFonts w:ascii="Times New Roman" w:hAnsi="Times New Roman" w:eastAsia="宋体"/>
                <w:b w:val="0"/>
                <w:i w:val="0"/>
                <w:caps w:val="0"/>
                <w:color w:val="000000"/>
                <w:spacing w:val="0"/>
                <w:w w:val="100"/>
                <w:kern w:val="2"/>
                <w:sz w:val="22"/>
                <w:szCs w:val="22"/>
                <w:lang w:val="en-US" w:eastAsia="zh-CN" w:bidi="ar-SA"/>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宋体"/>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cs="Times New Roman"/>
                <w:b/>
                <w:bCs/>
                <w:i w:val="0"/>
                <w:caps w:val="0"/>
                <w:color w:val="000000"/>
                <w:spacing w:val="0"/>
                <w:w w:val="100"/>
                <w:kern w:val="0"/>
                <w:sz w:val="22"/>
                <w:szCs w:val="22"/>
                <w:lang w:val="en-US" w:eastAsia="zh-CN"/>
              </w:rPr>
              <w:t>七</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i w:val="0"/>
                <w:caps w:val="0"/>
                <w:color w:val="000000"/>
                <w:spacing w:val="0"/>
                <w:w w:val="100"/>
                <w:kern w:val="0"/>
                <w:sz w:val="22"/>
                <w:szCs w:val="22"/>
                <w:highlight w:val="none"/>
                <w:lang w:val="en-US" w:eastAsia="zh-CN"/>
              </w:rPr>
            </w:pPr>
            <w:r>
              <w:rPr>
                <w:rStyle w:val="4"/>
                <w:rFonts w:ascii="Times New Roman" w:hAnsi="Times New Roman" w:eastAsia="仿宋_GB2312"/>
                <w:b/>
                <w:i w:val="0"/>
                <w:caps w:val="0"/>
                <w:color w:val="000000"/>
                <w:spacing w:val="0"/>
                <w:w w:val="100"/>
                <w:kern w:val="0"/>
                <w:sz w:val="22"/>
                <w:szCs w:val="22"/>
                <w:highlight w:val="none"/>
                <w:lang w:val="en-US" w:eastAsia="zh-CN"/>
              </w:rPr>
              <w:t>加分项目</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i w:val="0"/>
                <w:caps w:val="0"/>
                <w:color w:val="000000"/>
                <w:spacing w:val="0"/>
                <w:w w:val="100"/>
                <w:kern w:val="0"/>
                <w:sz w:val="22"/>
                <w:szCs w:val="22"/>
                <w:highlight w:val="none"/>
                <w:lang w:val="en-US" w:eastAsia="zh-CN"/>
              </w:rPr>
            </w:pPr>
            <w:r>
              <w:rPr>
                <w:rStyle w:val="4"/>
                <w:rFonts w:ascii="Times New Roman" w:hAnsi="Times New Roman" w:eastAsia="仿宋_GB2312"/>
                <w:b/>
                <w:i w:val="0"/>
                <w:caps w:val="0"/>
                <w:color w:val="000000"/>
                <w:spacing w:val="0"/>
                <w:w w:val="100"/>
                <w:kern w:val="0"/>
                <w:sz w:val="22"/>
                <w:szCs w:val="22"/>
                <w:highlight w:val="none"/>
                <w:lang w:val="en-US" w:eastAsia="zh-CN"/>
              </w:rPr>
              <w:t>100</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i w:val="0"/>
                <w:caps w:val="0"/>
                <w:color w:val="000000"/>
                <w:spacing w:val="0"/>
                <w:w w:val="100"/>
                <w:kern w:val="0"/>
                <w:sz w:val="22"/>
                <w:szCs w:val="22"/>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highlight w:val="yellow"/>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left"/>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宋体" w:eastAsia="仿宋_GB2312"/>
                <w:b w:val="0"/>
                <w:i w:val="0"/>
                <w:caps w:val="0"/>
                <w:color w:val="000000"/>
                <w:spacing w:val="0"/>
                <w:w w:val="100"/>
                <w:kern w:val="0"/>
                <w:sz w:val="22"/>
                <w:szCs w:val="22"/>
                <w:lang w:val="en-US" w:eastAsia="zh-CN"/>
              </w:rPr>
              <w:t>加强党建引领，项目成立党组织；积极参加社区基层党建工作，加入社区党支部。</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4"/>
                <w:rFonts w:ascii="Times New Roman" w:hAnsi="Times New Roman" w:eastAsia="仿宋_GB2312"/>
                <w:b w:val="0"/>
                <w:i w:val="0"/>
                <w:caps w:val="0"/>
                <w:color w:val="000000"/>
                <w:spacing w:val="0"/>
                <w:w w:val="1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highlight w:val="yellow"/>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2</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left"/>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项目在管人员持有职业技能等级证情况：持证率达60%以上，加10分；持证率达80%以上，加15分；持证率达</w:t>
            </w:r>
            <w:r>
              <w:rPr>
                <w:rStyle w:val="4"/>
                <w:rFonts w:hint="eastAsia"/>
                <w:b w:val="0"/>
                <w:i w:val="0"/>
                <w:caps w:val="0"/>
                <w:color w:val="000000"/>
                <w:spacing w:val="0"/>
                <w:w w:val="100"/>
                <w:kern w:val="0"/>
                <w:sz w:val="22"/>
                <w:szCs w:val="22"/>
                <w:highlight w:val="none"/>
                <w:lang w:val="en-US" w:eastAsia="zh-CN"/>
              </w:rPr>
              <w:t>95</w:t>
            </w:r>
            <w:r>
              <w:rPr>
                <w:rStyle w:val="4"/>
                <w:rFonts w:ascii="Times New Roman" w:hAnsi="Times New Roman" w:eastAsia="仿宋_GB2312"/>
                <w:b w:val="0"/>
                <w:i w:val="0"/>
                <w:caps w:val="0"/>
                <w:color w:val="000000"/>
                <w:spacing w:val="0"/>
                <w:w w:val="100"/>
                <w:kern w:val="0"/>
                <w:sz w:val="22"/>
                <w:szCs w:val="22"/>
                <w:highlight w:val="none"/>
                <w:lang w:val="en-US" w:eastAsia="zh-CN"/>
              </w:rPr>
              <w:t>%以上，加20分。</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20</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3</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left"/>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项目积极开展垃圾分类工作，有相应具体举措（如细化配套措施、配齐垃圾分类桶、贴好分类标识、加强投放引导和宣传等）。</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4</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left"/>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项目实施智慧物业管理，有智慧停车管理系统；引用智慧物业管APP。</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9"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5</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left"/>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宋体" w:eastAsia="仿宋_GB2312"/>
                <w:b w:val="0"/>
                <w:i w:val="0"/>
                <w:caps w:val="0"/>
                <w:color w:val="000000"/>
                <w:spacing w:val="-6"/>
                <w:w w:val="100"/>
                <w:kern w:val="0"/>
                <w:sz w:val="22"/>
                <w:szCs w:val="22"/>
                <w:lang w:val="en-US" w:eastAsia="zh-CN"/>
              </w:rPr>
              <w:t>建筑区划内各出入口、车库、停车场</w:t>
            </w:r>
            <w:r>
              <w:rPr>
                <w:rStyle w:val="4"/>
                <w:rFonts w:ascii="Times New Roman" w:hAnsi="宋体" w:eastAsia="仿宋_GB2312"/>
                <w:b w:val="0"/>
                <w:i w:val="0"/>
                <w:caps w:val="0"/>
                <w:color w:val="000000"/>
                <w:spacing w:val="0"/>
                <w:w w:val="100"/>
                <w:kern w:val="0"/>
                <w:sz w:val="22"/>
                <w:szCs w:val="22"/>
                <w:lang w:val="en-US" w:eastAsia="zh-CN"/>
              </w:rPr>
              <w:t>进车、停车、出车有专人进行引导和服务，保持</w:t>
            </w:r>
            <w:r>
              <w:rPr>
                <w:rStyle w:val="4"/>
                <w:rFonts w:ascii="Times New Roman" w:hAnsi="宋体" w:eastAsia="仿宋_GB2312"/>
                <w:b w:val="0"/>
                <w:i w:val="0"/>
                <w:caps w:val="0"/>
                <w:color w:val="000000"/>
                <w:spacing w:val="-6"/>
                <w:w w:val="100"/>
                <w:kern w:val="0"/>
                <w:sz w:val="22"/>
                <w:szCs w:val="22"/>
                <w:lang w:val="en-US" w:eastAsia="zh-CN"/>
              </w:rPr>
              <w:t>交通通畅。</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9"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6</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left"/>
              <w:textAlignment w:val="center"/>
              <w:rPr>
                <w:rStyle w:val="4"/>
                <w:rFonts w:ascii="Times New Roman" w:hAnsi="宋体" w:eastAsia="仿宋_GB2312"/>
                <w:b w:val="0"/>
                <w:i w:val="0"/>
                <w:caps w:val="0"/>
                <w:color w:val="000000"/>
                <w:spacing w:val="-6"/>
                <w:w w:val="100"/>
                <w:kern w:val="0"/>
                <w:sz w:val="22"/>
                <w:szCs w:val="22"/>
                <w:lang w:val="en-US" w:eastAsia="zh-CN"/>
              </w:rPr>
            </w:pPr>
            <w:r>
              <w:rPr>
                <w:rStyle w:val="4"/>
                <w:rFonts w:ascii="Times New Roman" w:hAnsi="宋体" w:eastAsia="仿宋_GB2312"/>
                <w:b w:val="0"/>
                <w:i w:val="0"/>
                <w:caps w:val="0"/>
                <w:color w:val="000000"/>
                <w:spacing w:val="0"/>
                <w:w w:val="100"/>
                <w:kern w:val="0"/>
                <w:sz w:val="22"/>
                <w:szCs w:val="22"/>
                <w:lang w:val="en-US" w:eastAsia="zh-CN"/>
              </w:rPr>
              <w:t>在项目管理过程中，为和谐社会建设作出积极贡献并受到政府行政部门推广认可或表彰的（每推广认可或表彰一次，加5分）</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7</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left"/>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宋体" w:eastAsia="仿宋_GB2312"/>
                <w:b w:val="0"/>
                <w:i w:val="0"/>
                <w:caps w:val="0"/>
                <w:color w:val="000000"/>
                <w:spacing w:val="0"/>
                <w:w w:val="100"/>
                <w:kern w:val="0"/>
                <w:sz w:val="22"/>
                <w:szCs w:val="22"/>
                <w:lang w:val="en-US" w:eastAsia="zh-CN"/>
              </w:rPr>
              <w:t>支持行业主管部门、行业协会、街道社区工作，积极参加相关活动，每参加一次加2分。</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9"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8</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left"/>
              <w:textAlignment w:val="center"/>
              <w:rPr>
                <w:rStyle w:val="4"/>
                <w:rFonts w:ascii="Times New Roman" w:hAnsi="宋体" w:eastAsia="仿宋_GB2312"/>
                <w:b w:val="0"/>
                <w:i w:val="0"/>
                <w:caps w:val="0"/>
                <w:color w:val="000000"/>
                <w:spacing w:val="0"/>
                <w:w w:val="100"/>
                <w:kern w:val="0"/>
                <w:sz w:val="22"/>
                <w:szCs w:val="22"/>
                <w:lang w:val="en-US" w:eastAsia="zh-CN"/>
              </w:rPr>
            </w:pPr>
            <w:r>
              <w:rPr>
                <w:rStyle w:val="4"/>
                <w:rFonts w:ascii="Times New Roman" w:hAnsi="宋体" w:eastAsia="仿宋_GB2312"/>
                <w:b w:val="0"/>
                <w:i w:val="0"/>
                <w:caps w:val="0"/>
                <w:color w:val="000000"/>
                <w:spacing w:val="0"/>
                <w:w w:val="100"/>
                <w:kern w:val="0"/>
                <w:sz w:val="22"/>
                <w:szCs w:val="22"/>
                <w:lang w:val="en-US" w:eastAsia="zh-CN"/>
              </w:rPr>
              <w:t>小区业主委员会、社区均积极支持本项目星级认定工作，并对项目管理给予积极评价。</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Times New Roman" w:eastAsia="仿宋_GB2312"/>
                <w:b w:val="0"/>
                <w:i w:val="0"/>
                <w:caps w:val="0"/>
                <w:color w:val="000000"/>
                <w:spacing w:val="0"/>
                <w:w w:val="100"/>
                <w:kern w:val="0"/>
                <w:sz w:val="22"/>
                <w:szCs w:val="22"/>
                <w:lang w:val="en-US" w:eastAsia="zh-CN"/>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4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9</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left"/>
              <w:textAlignment w:val="center"/>
              <w:rPr>
                <w:rStyle w:val="4"/>
                <w:rFonts w:ascii="Times New Roman" w:hAnsi="宋体" w:eastAsia="仿宋_GB2312"/>
                <w:b w:val="0"/>
                <w:i w:val="0"/>
                <w:caps w:val="0"/>
                <w:color w:val="000000"/>
                <w:spacing w:val="0"/>
                <w:w w:val="100"/>
                <w:kern w:val="0"/>
                <w:sz w:val="22"/>
                <w:szCs w:val="22"/>
                <w:highlight w:val="none"/>
                <w:lang w:val="en-US" w:eastAsia="zh-CN"/>
              </w:rPr>
            </w:pPr>
            <w:r>
              <w:rPr>
                <w:rStyle w:val="4"/>
                <w:rFonts w:ascii="Times New Roman" w:hAnsi="宋体" w:eastAsia="仿宋_GB2312"/>
                <w:b w:val="0"/>
                <w:i w:val="0"/>
                <w:caps w:val="0"/>
                <w:color w:val="000000"/>
                <w:spacing w:val="0"/>
                <w:w w:val="100"/>
                <w:kern w:val="0"/>
                <w:sz w:val="22"/>
                <w:szCs w:val="22"/>
                <w:highlight w:val="none"/>
                <w:lang w:val="en-US" w:eastAsia="zh-CN"/>
              </w:rPr>
              <w:t>物业项目选用优秀供应商单位提供服务的给予加分:优秀供应商单位认定参考其</w:t>
            </w:r>
            <w:r>
              <w:rPr>
                <w:rStyle w:val="4"/>
                <w:rFonts w:hint="eastAsia" w:hAnsi="宋体"/>
                <w:b w:val="0"/>
                <w:i w:val="0"/>
                <w:caps w:val="0"/>
                <w:color w:val="000000"/>
                <w:spacing w:val="0"/>
                <w:w w:val="100"/>
                <w:kern w:val="0"/>
                <w:sz w:val="22"/>
                <w:szCs w:val="22"/>
                <w:highlight w:val="none"/>
                <w:lang w:val="en-US" w:eastAsia="zh-CN"/>
              </w:rPr>
              <w:t>我会结成合作协会的</w:t>
            </w:r>
            <w:r>
              <w:rPr>
                <w:rStyle w:val="4"/>
                <w:rFonts w:ascii="Times New Roman" w:hAnsi="宋体" w:eastAsia="仿宋_GB2312"/>
                <w:b w:val="0"/>
                <w:i w:val="0"/>
                <w:caps w:val="0"/>
                <w:color w:val="000000"/>
                <w:spacing w:val="0"/>
                <w:w w:val="100"/>
                <w:kern w:val="0"/>
                <w:sz w:val="22"/>
                <w:szCs w:val="22"/>
                <w:highlight w:val="none"/>
                <w:lang w:val="en-US" w:eastAsia="zh-CN"/>
              </w:rPr>
              <w:t>相关行业协会</w:t>
            </w:r>
            <w:r>
              <w:rPr>
                <w:rStyle w:val="4"/>
                <w:rFonts w:hint="eastAsia" w:hAnsi="宋体"/>
                <w:b w:val="0"/>
                <w:i w:val="0"/>
                <w:caps w:val="0"/>
                <w:color w:val="000000"/>
                <w:spacing w:val="0"/>
                <w:w w:val="100"/>
                <w:kern w:val="0"/>
                <w:sz w:val="22"/>
                <w:szCs w:val="22"/>
                <w:highlight w:val="none"/>
                <w:lang w:val="en-US" w:eastAsia="zh-CN"/>
              </w:rPr>
              <w:t>，其</w:t>
            </w:r>
            <w:r>
              <w:rPr>
                <w:rStyle w:val="4"/>
                <w:rFonts w:ascii="Times New Roman" w:hAnsi="宋体" w:eastAsia="仿宋_GB2312"/>
                <w:b w:val="0"/>
                <w:i w:val="0"/>
                <w:caps w:val="0"/>
                <w:color w:val="000000"/>
                <w:spacing w:val="0"/>
                <w:w w:val="100"/>
                <w:kern w:val="0"/>
                <w:sz w:val="22"/>
                <w:szCs w:val="22"/>
                <w:highlight w:val="none"/>
                <w:lang w:val="en-US" w:eastAsia="zh-CN"/>
              </w:rPr>
              <w:t>给予企业的信用等级或优秀评定情况认定（获得省直管县（市）、市级协会优秀评价或认定的，每个加1.5分；获得省级协会优秀评价或认定的，每个加2分。）</w:t>
            </w:r>
          </w:p>
          <w:p>
            <w:pPr>
              <w:widowControl/>
              <w:snapToGrid/>
              <w:spacing w:before="0" w:beforeAutospacing="0" w:after="0" w:afterAutospacing="0" w:line="320" w:lineRule="exact"/>
              <w:jc w:val="left"/>
              <w:textAlignment w:val="center"/>
              <w:rPr>
                <w:rStyle w:val="4"/>
                <w:rFonts w:ascii="Times New Roman" w:hAnsi="宋体" w:eastAsia="仿宋_GB2312"/>
                <w:b w:val="0"/>
                <w:i w:val="0"/>
                <w:caps w:val="0"/>
                <w:color w:val="000000"/>
                <w:spacing w:val="0"/>
                <w:w w:val="100"/>
                <w:kern w:val="0"/>
                <w:sz w:val="22"/>
                <w:szCs w:val="22"/>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r>
              <w:rPr>
                <w:rStyle w:val="4"/>
                <w:rFonts w:ascii="Times New Roman" w:hAnsi="Times New Roman" w:eastAsia="仿宋_GB2312"/>
                <w:b w:val="0"/>
                <w:i w:val="0"/>
                <w:caps w:val="0"/>
                <w:color w:val="000000"/>
                <w:spacing w:val="0"/>
                <w:w w:val="100"/>
                <w:kern w:val="0"/>
                <w:sz w:val="22"/>
                <w:szCs w:val="22"/>
                <w:highlight w:val="none"/>
                <w:lang w:val="en-US" w:eastAsia="zh-CN"/>
              </w:rPr>
              <w:t>20</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8841"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r>
              <w:rPr>
                <w:rStyle w:val="4"/>
                <w:rFonts w:ascii="Times New Roman" w:hAnsi="宋体" w:eastAsia="仿宋_GB2312" w:cs="Times New Roman"/>
                <w:b/>
                <w:bCs/>
                <w:i w:val="0"/>
                <w:caps w:val="0"/>
                <w:color w:val="000000"/>
                <w:spacing w:val="0"/>
                <w:w w:val="100"/>
                <w:kern w:val="0"/>
                <w:sz w:val="22"/>
                <w:szCs w:val="22"/>
                <w:lang w:val="en-US" w:eastAsia="zh-CN"/>
              </w:rPr>
              <w:t>合  计</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center"/>
              <w:rPr>
                <w:rStyle w:val="4"/>
                <w:rFonts w:ascii="Times New Roman" w:hAnsi="Times New Roman" w:eastAsia="仿宋_GB2312"/>
                <w:b w:val="0"/>
                <w:i w:val="0"/>
                <w:caps w:val="0"/>
                <w:color w:val="000000"/>
                <w:spacing w:val="0"/>
                <w:w w:val="100"/>
                <w:kern w:val="0"/>
                <w:sz w:val="22"/>
                <w:szCs w:val="22"/>
                <w:lang w:val="en-US" w:eastAsia="zh-CN"/>
              </w:rPr>
            </w:pPr>
          </w:p>
        </w:tc>
      </w:tr>
    </w:tbl>
    <w:p>
      <w:pPr>
        <w:snapToGrid/>
        <w:spacing w:before="0" w:beforeAutospacing="0" w:after="0" w:afterAutospacing="0" w:line="240" w:lineRule="auto"/>
        <w:jc w:val="left"/>
        <w:textAlignment w:val="baseline"/>
        <w:rPr>
          <w:rStyle w:val="4"/>
          <w:rFonts w:ascii="仿宋_GB2312" w:hAnsi="仿宋_GB2312" w:eastAsia="仿宋_GB2312"/>
          <w:b/>
          <w:bCs w:val="0"/>
          <w:i w:val="0"/>
          <w:caps w:val="0"/>
          <w:color w:val="000000"/>
          <w:spacing w:val="0"/>
          <w:w w:val="100"/>
          <w:kern w:val="2"/>
          <w:sz w:val="32"/>
          <w:szCs w:val="32"/>
          <w:lang w:val="en-US" w:eastAsia="zh-CN" w:bidi="ar-SA"/>
        </w:rPr>
      </w:pPr>
    </w:p>
    <w:p>
      <w:pPr>
        <w:snapToGrid/>
        <w:spacing w:before="0" w:beforeAutospacing="0" w:after="0" w:afterAutospacing="0" w:line="240" w:lineRule="auto"/>
        <w:jc w:val="left"/>
        <w:textAlignment w:val="baseline"/>
        <w:rPr>
          <w:rStyle w:val="4"/>
          <w:rFonts w:ascii="仿宋_GB2312" w:hAnsi="仿宋_GB2312" w:eastAsia="仿宋_GB2312"/>
          <w:b/>
          <w:bCs w:val="0"/>
          <w:i w:val="0"/>
          <w:caps w:val="0"/>
          <w:color w:val="000000"/>
          <w:spacing w:val="0"/>
          <w:w w:val="100"/>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DA616"/>
    <w:multiLevelType w:val="singleLevel"/>
    <w:tmpl w:val="57CDA616"/>
    <w:lvl w:ilvl="0" w:tentative="0">
      <w:start w:val="1"/>
      <w:numFmt w:val="chineseCounting"/>
      <w:suff w:val="nothing"/>
      <w:lvlText w:val="%1、"/>
      <w:lvlJc w:val="left"/>
      <w:pPr>
        <w:widowControl/>
        <w:textAlignment w:val="baseline"/>
      </w:pPr>
      <w:rPr>
        <w:rStyle w:val="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80163"/>
    <w:rsid w:val="3D380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uiPriority w:val="0"/>
    <w:pPr>
      <w:jc w:val="both"/>
      <w:textAlignment w:val="baseline"/>
    </w:pPr>
    <w:rPr>
      <w:rFonts w:ascii="Times New Roman" w:hAnsi="Times New Roman" w:eastAsia="仿宋_GB2312" w:cstheme="minorBidi"/>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link w:val="1"/>
    <w:semiHidden/>
    <w:uiPriority w:val="0"/>
    <w:rPr>
      <w:rFonts w:ascii="Times New Roman" w:hAnsi="Times New Roman" w:eastAsia="仿宋_GB2312" w:cstheme="minorBidi"/>
      <w:kern w:val="2"/>
      <w:sz w:val="32"/>
      <w:szCs w:val="32"/>
      <w:lang w:val="en-US" w:eastAsia="zh-CN" w:bidi="ar-SA"/>
    </w:rPr>
  </w:style>
  <w:style w:type="character" w:customStyle="1" w:styleId="5">
    <w:name w:val="UserStyle_2"/>
    <w:basedOn w:val="4"/>
    <w:link w:val="1"/>
    <w:qFormat/>
    <w:uiPriority w:val="0"/>
    <w:rPr>
      <w:rFonts w:ascii="Calibri" w:hAnsi="Calibri"/>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2021-04-22T07:36:00Z</dcterms:created>
  <dc:creator>LB</dc:creator>
  <cp:lastModifiedBy>LB</cp:lastModifiedBy>
  <dcterms:modified xsi:type="dcterms:W3CDTF">2021-04-22T07:38:07Z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071BA7944767485287C259FA795FB57C</vt:lpwstr>
  </property>
</Properties>
</file>